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BBBFCE" w14:textId="77777777" w:rsidR="000E19CA" w:rsidRPr="00500C4E" w:rsidRDefault="00E6385A" w:rsidP="000E19CA">
      <w:pPr>
        <w:pStyle w:val="WPnumber"/>
      </w:pPr>
      <w:bookmarkStart w:id="0" w:name="_Toc153189647"/>
      <w:r>
        <w:t xml:space="preserve">Short Form </w:t>
      </w:r>
      <w:r w:rsidR="00F117C6" w:rsidRPr="00500C4E">
        <w:t>Work Paper</w:t>
      </w:r>
      <w:r>
        <w:t xml:space="preserve"> </w:t>
      </w:r>
      <w:r w:rsidR="001C3663">
        <w:t>WPSDGENR</w:t>
      </w:r>
      <w:r w:rsidR="00EE50D7">
        <w:t>HC</w:t>
      </w:r>
      <w:r w:rsidR="001C3663">
        <w:t>00</w:t>
      </w:r>
      <w:r w:rsidR="00EE50D7">
        <w:t>29</w:t>
      </w:r>
    </w:p>
    <w:p w14:paraId="48B9FA1B" w14:textId="77777777" w:rsidR="00E6385A" w:rsidRPr="00500C4E" w:rsidRDefault="00E6385A" w:rsidP="00F117C6">
      <w:pPr>
        <w:pStyle w:val="WPnumber"/>
      </w:pPr>
      <w:r>
        <w:tab/>
      </w:r>
      <w:r w:rsidR="000E19CA">
        <w:rPr>
          <w:rStyle w:val="CaptionChar"/>
          <w:b/>
          <w:bCs w:val="0"/>
        </w:rPr>
        <w:t xml:space="preserve">Revision </w:t>
      </w:r>
      <w:r w:rsidR="000E5A40">
        <w:rPr>
          <w:rStyle w:val="CaptionChar"/>
          <w:b/>
          <w:bCs w:val="0"/>
        </w:rPr>
        <w:t>0</w:t>
      </w:r>
    </w:p>
    <w:bookmarkEnd w:id="0"/>
    <w:p w14:paraId="21BCC776" w14:textId="77777777"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14:paraId="623CB1B0" w14:textId="77777777" w:rsidR="00E6385A" w:rsidRPr="00E6385A" w:rsidRDefault="00E6385A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 w:rsidRPr="00E6385A">
        <w:rPr>
          <w:rFonts w:cstheme="minorHAnsi"/>
          <w:b/>
          <w:sz w:val="36"/>
          <w:szCs w:val="36"/>
        </w:rPr>
        <w:t>San Diego Gas &amp; Electric</w:t>
      </w:r>
    </w:p>
    <w:p w14:paraId="4D799324" w14:textId="77777777" w:rsidR="00E6385A" w:rsidRPr="00E6385A" w:rsidRDefault="00E6385A" w:rsidP="00E6385A">
      <w:pPr>
        <w:rPr>
          <w:rFonts w:cstheme="minorHAnsi"/>
          <w:b/>
          <w:sz w:val="32"/>
        </w:rPr>
      </w:pPr>
      <w:r w:rsidRPr="00E6385A">
        <w:rPr>
          <w:rFonts w:cstheme="minorHAnsi"/>
          <w:b/>
          <w:sz w:val="32"/>
        </w:rPr>
        <w:t>Energy Efficiency Engineering</w:t>
      </w:r>
    </w:p>
    <w:p w14:paraId="4C0E9CA0" w14:textId="77777777" w:rsidR="00F117C6" w:rsidRPr="00500C4E" w:rsidRDefault="00F117C6" w:rsidP="00F117C6">
      <w:pPr>
        <w:rPr>
          <w:rFonts w:cstheme="minorHAnsi"/>
        </w:rPr>
      </w:pPr>
    </w:p>
    <w:p w14:paraId="679B8A14" w14:textId="77777777"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550D06F1" w14:textId="77777777" w:rsidR="00F117C6" w:rsidRPr="00500C4E" w:rsidRDefault="00F117C6" w:rsidP="00F117C6">
      <w:pPr>
        <w:rPr>
          <w:rFonts w:cstheme="minorHAnsi"/>
        </w:rPr>
      </w:pPr>
    </w:p>
    <w:p w14:paraId="6FD0380B" w14:textId="77777777" w:rsidR="00F117C6" w:rsidRPr="00500C4E" w:rsidRDefault="00F117C6" w:rsidP="00F117C6">
      <w:pPr>
        <w:rPr>
          <w:rFonts w:cstheme="minorHAnsi"/>
        </w:rPr>
      </w:pPr>
    </w:p>
    <w:p w14:paraId="2202FECD" w14:textId="77777777" w:rsidR="00F117C6" w:rsidRPr="00500C4E" w:rsidRDefault="00F117C6" w:rsidP="00F117C6">
      <w:pPr>
        <w:rPr>
          <w:rFonts w:cstheme="minorHAnsi"/>
        </w:rPr>
      </w:pPr>
    </w:p>
    <w:p w14:paraId="67F5BB3D" w14:textId="77777777" w:rsidR="00F117C6" w:rsidRPr="00500C4E" w:rsidRDefault="00F117C6" w:rsidP="00F117C6">
      <w:pPr>
        <w:rPr>
          <w:rFonts w:cstheme="minorHAnsi"/>
        </w:rPr>
      </w:pPr>
    </w:p>
    <w:p w14:paraId="591CF8E9" w14:textId="77777777" w:rsidR="00F117C6" w:rsidRPr="00500C4E" w:rsidRDefault="00F117C6" w:rsidP="00F117C6">
      <w:pPr>
        <w:rPr>
          <w:rFonts w:cstheme="minorHAnsi"/>
        </w:rPr>
      </w:pPr>
    </w:p>
    <w:p w14:paraId="4785F61C" w14:textId="77777777" w:rsidR="000E19CA" w:rsidRPr="00EE50D7" w:rsidRDefault="00EE50D7" w:rsidP="00884B9C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Enhanced Ventilation for Packaged HVAC Units with Gas Heating and Packaged Heat Pumps</w:t>
      </w:r>
      <w:r w:rsidR="000E19CA" w:rsidRPr="000E19CA">
        <w:rPr>
          <w:rFonts w:cstheme="minorHAnsi"/>
          <w:b/>
          <w:sz w:val="28"/>
          <w:szCs w:val="28"/>
        </w:rPr>
        <w:t xml:space="preserve"> </w:t>
      </w:r>
    </w:p>
    <w:p w14:paraId="793F667C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04BACD8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42328F71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28B5CC00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615FEFB1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387B5562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6E8762A5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5AE0502C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6A70881D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7A22C275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228B015C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49BFEDD4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6313BBD3" w14:textId="77777777" w:rsidR="00E372B8" w:rsidRDefault="00E372B8" w:rsidP="000E19CA">
      <w:pPr>
        <w:jc w:val="right"/>
        <w:rPr>
          <w:rFonts w:cstheme="minorHAnsi"/>
          <w:b/>
          <w:sz w:val="28"/>
          <w:szCs w:val="28"/>
        </w:rPr>
      </w:pPr>
    </w:p>
    <w:p w14:paraId="07197761" w14:textId="45691343" w:rsidR="00E372B8" w:rsidRDefault="00C575C6" w:rsidP="00241A1F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April 26</w:t>
      </w:r>
      <w:r w:rsidR="000E19CA">
        <w:rPr>
          <w:rFonts w:cstheme="minorHAnsi"/>
          <w:b/>
          <w:sz w:val="28"/>
          <w:szCs w:val="28"/>
        </w:rPr>
        <w:t>, 201</w:t>
      </w:r>
      <w:r>
        <w:rPr>
          <w:rFonts w:cstheme="minorHAnsi"/>
          <w:b/>
          <w:sz w:val="28"/>
          <w:szCs w:val="28"/>
        </w:rPr>
        <w:t>9</w:t>
      </w:r>
    </w:p>
    <w:p w14:paraId="77058306" w14:textId="77777777" w:rsidR="00E372B8" w:rsidRPr="000F72EF" w:rsidRDefault="00E372B8" w:rsidP="00241A1F">
      <w:pPr>
        <w:jc w:val="right"/>
        <w:rPr>
          <w:rFonts w:cstheme="minorHAnsi"/>
          <w:b/>
          <w:sz w:val="72"/>
          <w:szCs w:val="72"/>
        </w:rPr>
        <w:sectPr w:rsidR="00E372B8" w:rsidRPr="000F72EF" w:rsidSect="00241A1F">
          <w:footerReference w:type="default" r:id="rId9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298085A0" w14:textId="77777777" w:rsidR="00FE520B" w:rsidRDefault="0059117D" w:rsidP="00FE520B">
      <w:pPr>
        <w:pStyle w:val="Heading1"/>
      </w:pPr>
      <w:r>
        <w:lastRenderedPageBreak/>
        <w:t xml:space="preserve">SDG&amp;E </w:t>
      </w:r>
      <w:r w:rsidR="00EE50D7">
        <w:t>Enhanced Ventilation for Package HVAC units with Gas Heating and Package Heat Pumps</w:t>
      </w:r>
    </w:p>
    <w:p w14:paraId="42931C1F" w14:textId="77777777" w:rsidR="00413EF4" w:rsidRDefault="00413EF4" w:rsidP="00413EF4">
      <w:pPr>
        <w:pStyle w:val="Heading2"/>
      </w:pPr>
      <w:r>
        <w:t>Introduction</w:t>
      </w:r>
    </w:p>
    <w:p w14:paraId="20AAB8AA" w14:textId="78F72F80" w:rsidR="00DA6A70" w:rsidRPr="00C22DE2" w:rsidRDefault="00413EF4" w:rsidP="00C06B9E">
      <w:pPr>
        <w:rPr>
          <w:szCs w:val="22"/>
        </w:rPr>
      </w:pPr>
      <w:r w:rsidRPr="00C22DE2">
        <w:rPr>
          <w:szCs w:val="22"/>
        </w:rPr>
        <w:t xml:space="preserve">This short form workpaper documents the </w:t>
      </w:r>
      <w:r w:rsidR="00C414A6" w:rsidRPr="00C22DE2">
        <w:rPr>
          <w:szCs w:val="22"/>
        </w:rPr>
        <w:t>ex-ante</w:t>
      </w:r>
      <w:r w:rsidR="00C06B9E" w:rsidRPr="00C22DE2">
        <w:rPr>
          <w:szCs w:val="22"/>
        </w:rPr>
        <w:t xml:space="preserve"> load impact and cost-effectiveness </w:t>
      </w:r>
      <w:r w:rsidRPr="00C22DE2">
        <w:rPr>
          <w:szCs w:val="22"/>
        </w:rPr>
        <w:t xml:space="preserve">values </w:t>
      </w:r>
      <w:r w:rsidR="00C06B9E" w:rsidRPr="00C22DE2">
        <w:rPr>
          <w:szCs w:val="22"/>
        </w:rPr>
        <w:t xml:space="preserve">used for </w:t>
      </w:r>
      <w:r w:rsidR="00055966" w:rsidRPr="00C22DE2">
        <w:rPr>
          <w:szCs w:val="22"/>
        </w:rPr>
        <w:t>Enhanced Ventilation for package units</w:t>
      </w:r>
      <w:r w:rsidR="00897DF0" w:rsidRPr="00C22DE2">
        <w:rPr>
          <w:szCs w:val="22"/>
        </w:rPr>
        <w:t xml:space="preserve">, </w:t>
      </w:r>
      <w:r w:rsidR="00055966" w:rsidRPr="00C22DE2">
        <w:rPr>
          <w:szCs w:val="22"/>
        </w:rPr>
        <w:t xml:space="preserve">with </w:t>
      </w:r>
      <w:r w:rsidR="0082303A" w:rsidRPr="00C22DE2">
        <w:rPr>
          <w:szCs w:val="22"/>
        </w:rPr>
        <w:t>and without</w:t>
      </w:r>
      <w:r w:rsidR="00897DF0" w:rsidRPr="00C22DE2">
        <w:rPr>
          <w:szCs w:val="22"/>
        </w:rPr>
        <w:t>,</w:t>
      </w:r>
      <w:r w:rsidR="0082303A" w:rsidRPr="00C22DE2">
        <w:rPr>
          <w:szCs w:val="22"/>
        </w:rPr>
        <w:t xml:space="preserve"> </w:t>
      </w:r>
      <w:r w:rsidR="00055966" w:rsidRPr="00C22DE2">
        <w:rPr>
          <w:szCs w:val="22"/>
        </w:rPr>
        <w:t>gas heating and package heat pumps</w:t>
      </w:r>
      <w:r w:rsidR="00C06B9E" w:rsidRPr="00C22DE2">
        <w:rPr>
          <w:szCs w:val="22"/>
        </w:rPr>
        <w:t xml:space="preserve">. </w:t>
      </w:r>
      <w:r w:rsidR="00C54AC6" w:rsidRPr="00C22DE2">
        <w:rPr>
          <w:szCs w:val="22"/>
        </w:rPr>
        <w:t xml:space="preserve"> </w:t>
      </w:r>
      <w:proofErr w:type="gramStart"/>
      <w:r w:rsidR="00291820" w:rsidRPr="00C22DE2">
        <w:rPr>
          <w:szCs w:val="22"/>
        </w:rPr>
        <w:t>All of</w:t>
      </w:r>
      <w:proofErr w:type="gramEnd"/>
      <w:r w:rsidR="00291820" w:rsidRPr="00C22DE2">
        <w:rPr>
          <w:szCs w:val="22"/>
        </w:rPr>
        <w:t xml:space="preserve"> the </w:t>
      </w:r>
      <w:r w:rsidR="00055966" w:rsidRPr="00C22DE2">
        <w:rPr>
          <w:szCs w:val="22"/>
        </w:rPr>
        <w:t>given measures have been adopted</w:t>
      </w:r>
      <w:r w:rsidR="0082303A" w:rsidRPr="00C22DE2">
        <w:rPr>
          <w:szCs w:val="22"/>
        </w:rPr>
        <w:t xml:space="preserve"> and </w:t>
      </w:r>
      <w:r w:rsidR="00291820" w:rsidRPr="00C22DE2">
        <w:rPr>
          <w:szCs w:val="22"/>
        </w:rPr>
        <w:t>cited</w:t>
      </w:r>
      <w:r w:rsidR="0082303A" w:rsidRPr="00C22DE2">
        <w:rPr>
          <w:szCs w:val="22"/>
        </w:rPr>
        <w:t xml:space="preserve"> from the lead IOU workpapers</w:t>
      </w:r>
      <w:r w:rsidR="00055966" w:rsidRPr="00C22DE2">
        <w:rPr>
          <w:szCs w:val="22"/>
        </w:rPr>
        <w:t xml:space="preserve"> “PGECOHVC143 Rev </w:t>
      </w:r>
      <w:r w:rsidR="00C575C6">
        <w:rPr>
          <w:szCs w:val="22"/>
        </w:rPr>
        <w:t>3</w:t>
      </w:r>
      <w:r w:rsidR="00055966" w:rsidRPr="00C22DE2">
        <w:rPr>
          <w:szCs w:val="22"/>
        </w:rPr>
        <w:t xml:space="preserve"> Enhanced Ventilation and VFD.doc”</w:t>
      </w:r>
      <w:r w:rsidR="0082303A" w:rsidRPr="00C22DE2">
        <w:rPr>
          <w:szCs w:val="22"/>
        </w:rPr>
        <w:t>, with</w:t>
      </w:r>
      <w:r w:rsidR="00E978CB">
        <w:rPr>
          <w:szCs w:val="22"/>
        </w:rPr>
        <w:t xml:space="preserve"> no </w:t>
      </w:r>
      <w:r w:rsidR="0082303A" w:rsidRPr="00C22DE2">
        <w:rPr>
          <w:szCs w:val="22"/>
        </w:rPr>
        <w:t>exception</w:t>
      </w:r>
      <w:r w:rsidR="00E978CB">
        <w:rPr>
          <w:szCs w:val="22"/>
        </w:rPr>
        <w:t>s</w:t>
      </w:r>
      <w:r w:rsidR="00EC6CB8" w:rsidRPr="00C22DE2">
        <w:rPr>
          <w:szCs w:val="22"/>
        </w:rPr>
        <w:t>.</w:t>
      </w:r>
      <w:r w:rsidR="00DA6A70" w:rsidRPr="00C22DE2">
        <w:rPr>
          <w:szCs w:val="22"/>
        </w:rPr>
        <w:t xml:space="preserve"> </w:t>
      </w:r>
    </w:p>
    <w:p w14:paraId="507B1EB5" w14:textId="77777777" w:rsidR="00DA6A70" w:rsidRDefault="00DA6A70" w:rsidP="00C06B9E"/>
    <w:p w14:paraId="1E55F480" w14:textId="77777777" w:rsidR="00DA6A70" w:rsidRDefault="00DA6A70" w:rsidP="00DA6A70">
      <w:pPr>
        <w:pStyle w:val="Heading2"/>
      </w:pPr>
      <w:r>
        <w:t>Difference between lead IOU Workpapers</w:t>
      </w:r>
      <w:r w:rsidR="00FE68D1">
        <w:t xml:space="preserve"> and </w:t>
      </w:r>
      <w:r>
        <w:t xml:space="preserve">Ex Ante data </w:t>
      </w:r>
    </w:p>
    <w:p w14:paraId="5BD02561" w14:textId="77777777" w:rsidR="006B421A" w:rsidRDefault="006B421A" w:rsidP="00C06B9E">
      <w:pPr>
        <w:rPr>
          <w:szCs w:val="22"/>
        </w:rPr>
      </w:pPr>
    </w:p>
    <w:p w14:paraId="68A5BDFE" w14:textId="5696A56A" w:rsidR="006B421A" w:rsidRDefault="006B421A" w:rsidP="00C06B9E">
      <w:pPr>
        <w:rPr>
          <w:szCs w:val="22"/>
        </w:rPr>
      </w:pPr>
      <w:r>
        <w:rPr>
          <w:szCs w:val="22"/>
        </w:rPr>
        <w:t>The differences are listed herein below:</w:t>
      </w:r>
    </w:p>
    <w:p w14:paraId="629197CF" w14:textId="6C54C266" w:rsidR="00576271" w:rsidRDefault="0075120A" w:rsidP="006B421A">
      <w:pPr>
        <w:pStyle w:val="ListParagraph"/>
        <w:numPr>
          <w:ilvl w:val="0"/>
          <w:numId w:val="20"/>
        </w:numPr>
        <w:rPr>
          <w:szCs w:val="22"/>
        </w:rPr>
      </w:pPr>
      <w:r w:rsidRPr="006B421A">
        <w:rPr>
          <w:szCs w:val="22"/>
        </w:rPr>
        <w:t xml:space="preserve">SDG&amp;E </w:t>
      </w:r>
      <w:r w:rsidR="00626C11" w:rsidRPr="006B421A">
        <w:rPr>
          <w:szCs w:val="22"/>
        </w:rPr>
        <w:t xml:space="preserve">created new measure cost identifications that are included herein in section </w:t>
      </w:r>
      <w:r w:rsidR="00CF5D1D" w:rsidRPr="006B421A">
        <w:rPr>
          <w:szCs w:val="22"/>
        </w:rPr>
        <w:t xml:space="preserve">4.1 Measure Cost. </w:t>
      </w:r>
    </w:p>
    <w:p w14:paraId="0AB2BCAB" w14:textId="4E31D286" w:rsidR="006B421A" w:rsidRPr="006B421A" w:rsidRDefault="006B421A" w:rsidP="006B421A">
      <w:pPr>
        <w:pStyle w:val="ListParagraph"/>
        <w:numPr>
          <w:ilvl w:val="0"/>
          <w:numId w:val="20"/>
        </w:numPr>
        <w:rPr>
          <w:szCs w:val="22"/>
        </w:rPr>
      </w:pPr>
      <w:r>
        <w:rPr>
          <w:szCs w:val="22"/>
        </w:rPr>
        <w:t xml:space="preserve">SDG&amp;E included </w:t>
      </w:r>
      <w:r w:rsidR="00220005">
        <w:rPr>
          <w:szCs w:val="22"/>
        </w:rPr>
        <w:t>unique Implementation identifications in section</w:t>
      </w:r>
      <w:r w:rsidR="00E5025D">
        <w:rPr>
          <w:szCs w:val="22"/>
        </w:rPr>
        <w:t xml:space="preserve"> 1.2 Technical Descriptions -Measures. </w:t>
      </w:r>
      <w:r w:rsidR="00220005">
        <w:rPr>
          <w:szCs w:val="22"/>
        </w:rPr>
        <w:t xml:space="preserve"> </w:t>
      </w:r>
    </w:p>
    <w:p w14:paraId="5576C92F" w14:textId="77777777" w:rsidR="00B57F32" w:rsidRPr="00C22DE2" w:rsidRDefault="00576271" w:rsidP="00C131FE">
      <w:pPr>
        <w:ind w:left="360"/>
        <w:rPr>
          <w:rFonts w:ascii="Arial Narrow" w:hAnsi="Arial Narrow"/>
          <w:b/>
          <w:sz w:val="28"/>
          <w:szCs w:val="28"/>
        </w:rPr>
      </w:pPr>
      <w:r>
        <w:br/>
      </w:r>
      <w:r w:rsidR="00B57F32" w:rsidRPr="00C22DE2">
        <w:rPr>
          <w:rFonts w:ascii="Arial Narrow" w:hAnsi="Arial Narrow"/>
          <w:b/>
          <w:sz w:val="28"/>
          <w:szCs w:val="28"/>
        </w:rPr>
        <w:t xml:space="preserve">Document Revision History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4"/>
        <w:gridCol w:w="1275"/>
        <w:gridCol w:w="1649"/>
        <w:gridCol w:w="5902"/>
      </w:tblGrid>
      <w:tr w:rsidR="00B57F32" w:rsidRPr="00500C4E" w14:paraId="20AC4BD7" w14:textId="77777777" w:rsidTr="00055966">
        <w:trPr>
          <w:trHeight w:val="20"/>
        </w:trPr>
        <w:tc>
          <w:tcPr>
            <w:tcW w:w="274" w:type="pct"/>
            <w:shd w:val="clear" w:color="auto" w:fill="D9D9D9" w:themeFill="background1" w:themeFillShade="D9"/>
          </w:tcPr>
          <w:p w14:paraId="4910E26C" w14:textId="77777777" w:rsidR="00B57F32" w:rsidRPr="000E2B6B" w:rsidRDefault="00B57F32" w:rsidP="00DA6A70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84" w:type="pct"/>
            <w:shd w:val="clear" w:color="auto" w:fill="D9D9D9" w:themeFill="background1" w:themeFillShade="D9"/>
          </w:tcPr>
          <w:p w14:paraId="27CB149D" w14:textId="77777777" w:rsidR="00B57F32" w:rsidRPr="000E2B6B" w:rsidRDefault="00B57F32" w:rsidP="00DA6A70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884" w:type="pct"/>
            <w:shd w:val="clear" w:color="auto" w:fill="D9D9D9" w:themeFill="background1" w:themeFillShade="D9"/>
          </w:tcPr>
          <w:p w14:paraId="34E29A89" w14:textId="77777777" w:rsidR="00B57F32" w:rsidRPr="000E2B6B" w:rsidRDefault="00B57F32" w:rsidP="00DA6A70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158" w:type="pct"/>
            <w:shd w:val="clear" w:color="auto" w:fill="D9D9D9" w:themeFill="background1" w:themeFillShade="D9"/>
          </w:tcPr>
          <w:p w14:paraId="744F48E4" w14:textId="77777777" w:rsidR="00B57F32" w:rsidRPr="000E2B6B" w:rsidRDefault="00B57F32" w:rsidP="00DA6A70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884B9C" w:rsidRPr="00500C4E" w14:paraId="5A32ACCD" w14:textId="77777777" w:rsidTr="00055966">
        <w:trPr>
          <w:trHeight w:val="20"/>
        </w:trPr>
        <w:tc>
          <w:tcPr>
            <w:tcW w:w="274" w:type="pct"/>
          </w:tcPr>
          <w:p w14:paraId="0CE63812" w14:textId="77777777" w:rsidR="00884B9C" w:rsidRPr="000E2B6B" w:rsidRDefault="00884B9C" w:rsidP="00DA6A70">
            <w:pPr>
              <w:jc w:val="center"/>
              <w:rPr>
                <w:rFonts w:cstheme="minorHAnsi"/>
                <w:szCs w:val="20"/>
              </w:rPr>
            </w:pPr>
            <w:r w:rsidRPr="00F2079F">
              <w:t>0</w:t>
            </w:r>
          </w:p>
        </w:tc>
        <w:tc>
          <w:tcPr>
            <w:tcW w:w="684" w:type="pct"/>
          </w:tcPr>
          <w:p w14:paraId="7701D085" w14:textId="3963B06E" w:rsidR="00884B9C" w:rsidRPr="000E2B6B" w:rsidRDefault="00884B9C" w:rsidP="00055966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</w:t>
            </w:r>
            <w:r w:rsidR="00BB735E">
              <w:rPr>
                <w:rFonts w:cstheme="minorHAnsi"/>
                <w:szCs w:val="20"/>
              </w:rPr>
              <w:t>4</w:t>
            </w:r>
            <w:r>
              <w:rPr>
                <w:rFonts w:cstheme="minorHAnsi"/>
                <w:szCs w:val="20"/>
              </w:rPr>
              <w:t>/</w:t>
            </w:r>
            <w:r w:rsidR="00BB735E">
              <w:rPr>
                <w:rFonts w:cstheme="minorHAnsi"/>
                <w:szCs w:val="20"/>
              </w:rPr>
              <w:t>26</w:t>
            </w:r>
            <w:r w:rsidR="000E5A40">
              <w:rPr>
                <w:rFonts w:cstheme="minorHAnsi"/>
                <w:szCs w:val="20"/>
              </w:rPr>
              <w:t>/</w:t>
            </w:r>
            <w:r>
              <w:rPr>
                <w:rFonts w:cstheme="minorHAnsi"/>
                <w:szCs w:val="20"/>
              </w:rPr>
              <w:t>201</w:t>
            </w:r>
            <w:r w:rsidR="00BB735E">
              <w:rPr>
                <w:rFonts w:cstheme="minorHAnsi"/>
                <w:szCs w:val="20"/>
              </w:rPr>
              <w:t>9</w:t>
            </w:r>
          </w:p>
        </w:tc>
        <w:tc>
          <w:tcPr>
            <w:tcW w:w="884" w:type="pct"/>
          </w:tcPr>
          <w:p w14:paraId="2A605601" w14:textId="02D8E157" w:rsidR="002A504F" w:rsidRDefault="00BB735E" w:rsidP="000E5A40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Keith Valenzuela </w:t>
            </w:r>
            <w:r w:rsidR="002A504F">
              <w:rPr>
                <w:rFonts w:cstheme="minorHAnsi"/>
                <w:szCs w:val="20"/>
              </w:rPr>
              <w:t>(AESC)</w:t>
            </w:r>
          </w:p>
          <w:p w14:paraId="1345751F" w14:textId="77777777" w:rsidR="002A504F" w:rsidRDefault="002A504F" w:rsidP="000E5A40">
            <w:pPr>
              <w:rPr>
                <w:rFonts w:cstheme="minorHAnsi"/>
                <w:szCs w:val="20"/>
              </w:rPr>
            </w:pPr>
          </w:p>
          <w:p w14:paraId="1BA9712F" w14:textId="726748A2" w:rsidR="00884B9C" w:rsidRPr="000E2B6B" w:rsidRDefault="000E5A40" w:rsidP="000E5A40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Eduardo Reynoso </w:t>
            </w:r>
            <w:r w:rsidR="002A504F">
              <w:rPr>
                <w:rFonts w:cstheme="minorHAnsi"/>
                <w:szCs w:val="20"/>
              </w:rPr>
              <w:t>(</w:t>
            </w:r>
            <w:r w:rsidR="00884B9C">
              <w:rPr>
                <w:rFonts w:cstheme="minorHAnsi"/>
                <w:szCs w:val="20"/>
              </w:rPr>
              <w:t>S</w:t>
            </w:r>
            <w:r>
              <w:rPr>
                <w:rFonts w:cstheme="minorHAnsi"/>
                <w:szCs w:val="20"/>
              </w:rPr>
              <w:t>DG&amp;E</w:t>
            </w:r>
            <w:r w:rsidR="002A504F">
              <w:rPr>
                <w:rFonts w:cstheme="minorHAnsi"/>
                <w:szCs w:val="20"/>
              </w:rPr>
              <w:t>)</w:t>
            </w:r>
          </w:p>
        </w:tc>
        <w:tc>
          <w:tcPr>
            <w:tcW w:w="3158" w:type="pct"/>
          </w:tcPr>
          <w:p w14:paraId="4E67DD15" w14:textId="4B105E71" w:rsidR="00DA6A70" w:rsidRPr="00007569" w:rsidRDefault="00007569" w:rsidP="00007569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  <w:szCs w:val="20"/>
              </w:rPr>
            </w:pPr>
            <w:r w:rsidRPr="00007569">
              <w:rPr>
                <w:rFonts w:cstheme="minorHAnsi"/>
                <w:szCs w:val="20"/>
              </w:rPr>
              <w:t>New a</w:t>
            </w:r>
            <w:r w:rsidR="0082303A" w:rsidRPr="00007569">
              <w:rPr>
                <w:rFonts w:cstheme="minorHAnsi"/>
                <w:szCs w:val="20"/>
              </w:rPr>
              <w:t>doption of lead IOU workpapers “PGECOHVC143 Rev</w:t>
            </w:r>
            <w:r w:rsidR="002A504F" w:rsidRPr="00007569">
              <w:rPr>
                <w:rFonts w:cstheme="minorHAnsi"/>
                <w:szCs w:val="20"/>
              </w:rPr>
              <w:t>03</w:t>
            </w:r>
            <w:r w:rsidR="00143211">
              <w:rPr>
                <w:rFonts w:cstheme="minorHAnsi"/>
                <w:szCs w:val="20"/>
              </w:rPr>
              <w:t xml:space="preserve"> </w:t>
            </w:r>
            <w:r w:rsidR="0082303A" w:rsidRPr="00007569">
              <w:rPr>
                <w:rFonts w:cstheme="minorHAnsi"/>
                <w:szCs w:val="20"/>
              </w:rPr>
              <w:t xml:space="preserve">Enhanced Ventilation and VFD.doc” </w:t>
            </w:r>
          </w:p>
          <w:p w14:paraId="722A41FE" w14:textId="76D349E2" w:rsidR="00002DCC" w:rsidRPr="00007569" w:rsidRDefault="00002DCC" w:rsidP="00007569">
            <w:pPr>
              <w:rPr>
                <w:rFonts w:cstheme="minorHAnsi"/>
                <w:szCs w:val="20"/>
              </w:rPr>
            </w:pPr>
          </w:p>
        </w:tc>
      </w:tr>
    </w:tbl>
    <w:p w14:paraId="651C1FB1" w14:textId="77777777" w:rsidR="00DB71F1" w:rsidRDefault="00DB71F1" w:rsidP="00413EF4"/>
    <w:p w14:paraId="02F8C6BC" w14:textId="77777777" w:rsidR="00DB71F1" w:rsidRDefault="00DB71F1">
      <w:pPr>
        <w:spacing w:after="200" w:line="276" w:lineRule="auto"/>
      </w:pPr>
      <w:r>
        <w:br w:type="page"/>
      </w:r>
    </w:p>
    <w:p w14:paraId="1CECD053" w14:textId="77777777" w:rsidR="00DB71F1" w:rsidRDefault="00DB71F1" w:rsidP="00DB71F1">
      <w:pPr>
        <w:pStyle w:val="Heading2"/>
      </w:pPr>
      <w:r>
        <w:lastRenderedPageBreak/>
        <w:t>Measure Summary</w:t>
      </w:r>
      <w:r w:rsidRPr="0025216C">
        <w:t xml:space="preserve"> </w:t>
      </w:r>
    </w:p>
    <w:p w14:paraId="4400B235" w14:textId="77777777" w:rsidR="00EE6CFE" w:rsidRPr="00EE6CFE" w:rsidRDefault="00EE6CFE" w:rsidP="0081521B"/>
    <w:p w14:paraId="69C1729E" w14:textId="77777777" w:rsidR="00DB71F1" w:rsidRPr="00C22DE2" w:rsidRDefault="00DB71F1" w:rsidP="00DB71F1">
      <w:pPr>
        <w:pStyle w:val="Caption"/>
        <w:keepNext/>
        <w:jc w:val="center"/>
        <w:rPr>
          <w:sz w:val="20"/>
          <w:szCs w:val="20"/>
        </w:rPr>
      </w:pPr>
      <w:r w:rsidRPr="00C22DE2">
        <w:rPr>
          <w:sz w:val="20"/>
          <w:szCs w:val="20"/>
        </w:rPr>
        <w:t xml:space="preserve">Table </w:t>
      </w:r>
      <w:r w:rsidR="003C7B3A" w:rsidRPr="00C22DE2">
        <w:rPr>
          <w:sz w:val="20"/>
          <w:szCs w:val="20"/>
        </w:rPr>
        <w:fldChar w:fldCharType="begin"/>
      </w:r>
      <w:r w:rsidR="003C7B3A" w:rsidRPr="00C22DE2">
        <w:rPr>
          <w:sz w:val="20"/>
          <w:szCs w:val="20"/>
        </w:rPr>
        <w:instrText xml:space="preserve"> SEQ Table \* ARABIC </w:instrText>
      </w:r>
      <w:r w:rsidR="003C7B3A" w:rsidRPr="00C22DE2">
        <w:rPr>
          <w:sz w:val="20"/>
          <w:szCs w:val="20"/>
        </w:rPr>
        <w:fldChar w:fldCharType="separate"/>
      </w:r>
      <w:r w:rsidRPr="00C22DE2">
        <w:rPr>
          <w:noProof/>
          <w:sz w:val="20"/>
          <w:szCs w:val="20"/>
        </w:rPr>
        <w:t>1</w:t>
      </w:r>
      <w:r w:rsidR="003C7B3A" w:rsidRPr="00C22DE2">
        <w:rPr>
          <w:noProof/>
          <w:sz w:val="20"/>
          <w:szCs w:val="20"/>
        </w:rPr>
        <w:fldChar w:fldCharType="end"/>
      </w:r>
      <w:r w:rsidRPr="00C22DE2">
        <w:rPr>
          <w:sz w:val="20"/>
          <w:szCs w:val="20"/>
        </w:rPr>
        <w:t>: Measure Summary Table</w:t>
      </w:r>
    </w:p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1705"/>
        <w:gridCol w:w="8303"/>
      </w:tblGrid>
      <w:tr w:rsidR="00DB71F1" w14:paraId="4060EE61" w14:textId="77777777" w:rsidTr="00277EF8">
        <w:trPr>
          <w:cantSplit/>
          <w:tblHeader/>
        </w:trPr>
        <w:tc>
          <w:tcPr>
            <w:tcW w:w="1705" w:type="dxa"/>
          </w:tcPr>
          <w:p w14:paraId="3D570FA9" w14:textId="77777777" w:rsidR="00DB71F1" w:rsidRPr="00D86243" w:rsidRDefault="00DB71F1" w:rsidP="00DA6A70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8303" w:type="dxa"/>
          </w:tcPr>
          <w:p w14:paraId="50008E53" w14:textId="77777777" w:rsidR="00DB71F1" w:rsidRPr="00D86243" w:rsidRDefault="00DB71F1" w:rsidP="00DA6A70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14:paraId="46A6327E" w14:textId="77777777" w:rsidTr="00277EF8">
        <w:trPr>
          <w:cantSplit/>
        </w:trPr>
        <w:tc>
          <w:tcPr>
            <w:tcW w:w="1705" w:type="dxa"/>
            <w:vAlign w:val="center"/>
          </w:tcPr>
          <w:p w14:paraId="61A5CC1D" w14:textId="77777777" w:rsidR="00DB71F1" w:rsidRPr="001D77F7" w:rsidRDefault="00DB71F1" w:rsidP="00DA6A70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8303" w:type="dxa"/>
          </w:tcPr>
          <w:p w14:paraId="30945C50" w14:textId="1D194834" w:rsidR="00DB71F1" w:rsidRPr="00FE68D1" w:rsidRDefault="00DB71F1" w:rsidP="00384D6B">
            <w:pPr>
              <w:rPr>
                <w:rFonts w:cs="Arial"/>
                <w:sz w:val="20"/>
                <w:szCs w:val="20"/>
              </w:rPr>
            </w:pPr>
            <w:r w:rsidRPr="00FE68D1">
              <w:rPr>
                <w:rFonts w:cs="Arial"/>
                <w:sz w:val="20"/>
                <w:szCs w:val="20"/>
              </w:rPr>
              <w:t>This short form workpaper documents ex-ante load impact</w:t>
            </w:r>
            <w:r w:rsidR="00E733C7" w:rsidRPr="00FE68D1">
              <w:rPr>
                <w:rFonts w:cs="Arial"/>
                <w:sz w:val="20"/>
                <w:szCs w:val="20"/>
              </w:rPr>
              <w:t>s</w:t>
            </w:r>
            <w:r w:rsidRPr="00FE68D1">
              <w:rPr>
                <w:rFonts w:cs="Arial"/>
                <w:sz w:val="20"/>
                <w:szCs w:val="20"/>
              </w:rPr>
              <w:t xml:space="preserve"> a</w:t>
            </w:r>
            <w:r w:rsidR="00FE68D1" w:rsidRPr="00FE68D1">
              <w:rPr>
                <w:rFonts w:cs="Arial"/>
                <w:sz w:val="20"/>
                <w:szCs w:val="20"/>
              </w:rPr>
              <w:t>nd cost-effectiveness values for Enhanced Ventilation of HVAC Package Units (with and without) Gas and Heat Pump units.</w:t>
            </w:r>
            <w:r w:rsidRPr="00FE68D1">
              <w:rPr>
                <w:rFonts w:cs="Arial"/>
                <w:sz w:val="20"/>
                <w:szCs w:val="20"/>
              </w:rPr>
              <w:t xml:space="preserve"> </w:t>
            </w:r>
            <w:r w:rsidR="00884B9C" w:rsidRPr="00FE68D1">
              <w:rPr>
                <w:rFonts w:cs="Arial"/>
                <w:sz w:val="20"/>
                <w:szCs w:val="20"/>
              </w:rPr>
              <w:t xml:space="preserve">The energy savings and load impacts are based on </w:t>
            </w:r>
            <w:r w:rsidR="0023444F" w:rsidRPr="00FE68D1">
              <w:rPr>
                <w:rFonts w:cs="Arial"/>
                <w:sz w:val="20"/>
                <w:szCs w:val="20"/>
              </w:rPr>
              <w:t xml:space="preserve">the lead IOU </w:t>
            </w:r>
            <w:proofErr w:type="gramStart"/>
            <w:r w:rsidR="0023444F" w:rsidRPr="00FE68D1">
              <w:rPr>
                <w:rFonts w:cs="Arial"/>
                <w:sz w:val="20"/>
                <w:szCs w:val="20"/>
              </w:rPr>
              <w:t>workpaper</w:t>
            </w:r>
            <w:r w:rsidR="00FE68D1" w:rsidRPr="00FE68D1">
              <w:rPr>
                <w:sz w:val="20"/>
                <w:szCs w:val="20"/>
              </w:rPr>
              <w:t>“</w:t>
            </w:r>
            <w:proofErr w:type="gramEnd"/>
            <w:r w:rsidR="00FE68D1" w:rsidRPr="00FE68D1">
              <w:rPr>
                <w:sz w:val="20"/>
                <w:szCs w:val="20"/>
              </w:rPr>
              <w:t xml:space="preserve">PGECOHVC143 Rev </w:t>
            </w:r>
            <w:r w:rsidR="00695739">
              <w:rPr>
                <w:sz w:val="20"/>
                <w:szCs w:val="20"/>
              </w:rPr>
              <w:t>3</w:t>
            </w:r>
            <w:r w:rsidR="00FE68D1" w:rsidRPr="00FE68D1">
              <w:rPr>
                <w:sz w:val="20"/>
                <w:szCs w:val="20"/>
              </w:rPr>
              <w:t xml:space="preserve"> Enhanced Ventilation and VFD.doc”</w:t>
            </w:r>
            <w:r w:rsidR="00884B9C" w:rsidRPr="00FE68D1">
              <w:rPr>
                <w:rFonts w:cs="Arial"/>
                <w:sz w:val="20"/>
                <w:szCs w:val="20"/>
              </w:rPr>
              <w:t xml:space="preserve">.  </w:t>
            </w:r>
            <w:r w:rsidR="0023444F" w:rsidRPr="00FE68D1">
              <w:rPr>
                <w:rFonts w:cs="Arial"/>
                <w:sz w:val="20"/>
                <w:szCs w:val="20"/>
              </w:rPr>
              <w:t xml:space="preserve">SDG&amp;E takes no exceptions to </w:t>
            </w:r>
            <w:r w:rsidR="00384D6B">
              <w:rPr>
                <w:rFonts w:cs="Arial"/>
                <w:sz w:val="20"/>
                <w:szCs w:val="20"/>
              </w:rPr>
              <w:t xml:space="preserve">PGE Enhanced Ventilation with </w:t>
            </w:r>
            <w:r w:rsidR="0023444F" w:rsidRPr="00FE68D1">
              <w:rPr>
                <w:rFonts w:cs="Arial"/>
                <w:sz w:val="20"/>
                <w:szCs w:val="20"/>
              </w:rPr>
              <w:t>VSD workpaper</w:t>
            </w:r>
            <w:r w:rsidR="00AE0E3A">
              <w:rPr>
                <w:rFonts w:cs="Arial"/>
                <w:sz w:val="20"/>
                <w:szCs w:val="20"/>
              </w:rPr>
              <w:t xml:space="preserve"> measures</w:t>
            </w:r>
            <w:r w:rsidR="0023444F" w:rsidRPr="00FE68D1">
              <w:rPr>
                <w:rFonts w:cs="Arial"/>
                <w:sz w:val="20"/>
                <w:szCs w:val="20"/>
              </w:rPr>
              <w:t xml:space="preserve">. </w:t>
            </w:r>
          </w:p>
        </w:tc>
      </w:tr>
      <w:tr w:rsidR="00DB71F1" w14:paraId="3D9493E1" w14:textId="77777777" w:rsidTr="00277EF8">
        <w:trPr>
          <w:cantSplit/>
        </w:trPr>
        <w:tc>
          <w:tcPr>
            <w:tcW w:w="1705" w:type="dxa"/>
            <w:vAlign w:val="center"/>
          </w:tcPr>
          <w:p w14:paraId="70EBE5E9" w14:textId="77777777" w:rsidR="00DB71F1" w:rsidRPr="001D77F7" w:rsidRDefault="00DB71F1" w:rsidP="00DA6A70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8303" w:type="dxa"/>
          </w:tcPr>
          <w:p w14:paraId="24E00931" w14:textId="7469FEFC" w:rsidR="004B62D9" w:rsidRDefault="004B62D9" w:rsidP="001D57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 cited per lead IOU workpapers by </w:t>
            </w:r>
            <w:r w:rsidRPr="004B62D9">
              <w:rPr>
                <w:rFonts w:ascii="Calibri" w:hAnsi="Calibri"/>
                <w:sz w:val="20"/>
                <w:szCs w:val="20"/>
              </w:rPr>
              <w:t xml:space="preserve">“PGECOHVC143 Rev </w:t>
            </w:r>
            <w:r w:rsidR="00AE0E3A">
              <w:rPr>
                <w:rFonts w:ascii="Calibri" w:hAnsi="Calibri"/>
                <w:sz w:val="20"/>
                <w:szCs w:val="20"/>
              </w:rPr>
              <w:t>3</w:t>
            </w:r>
            <w:r w:rsidRPr="004B62D9">
              <w:rPr>
                <w:rFonts w:ascii="Calibri" w:hAnsi="Calibri"/>
                <w:sz w:val="20"/>
                <w:szCs w:val="20"/>
              </w:rPr>
              <w:t xml:space="preserve">” </w:t>
            </w:r>
            <w:r>
              <w:rPr>
                <w:rFonts w:ascii="Calibri" w:hAnsi="Calibri"/>
                <w:sz w:val="20"/>
                <w:szCs w:val="20"/>
              </w:rPr>
              <w:t>and summarized below:</w:t>
            </w:r>
          </w:p>
          <w:p w14:paraId="41CD65DB" w14:textId="77777777" w:rsidR="004B62D9" w:rsidRDefault="004B62D9" w:rsidP="001D57D7">
            <w:pPr>
              <w:rPr>
                <w:sz w:val="20"/>
                <w:szCs w:val="20"/>
              </w:rPr>
            </w:pPr>
          </w:p>
          <w:p w14:paraId="7FC96037" w14:textId="39252105" w:rsidR="00DB71F1" w:rsidRPr="002B0BB7" w:rsidRDefault="00EE6CFE" w:rsidP="001D57D7">
            <w:pPr>
              <w:rPr>
                <w:rFonts w:ascii="Calibri" w:hAnsi="Calibri"/>
                <w:sz w:val="20"/>
                <w:szCs w:val="20"/>
              </w:rPr>
            </w:pPr>
            <w:r w:rsidRPr="002B0BB7">
              <w:rPr>
                <w:sz w:val="20"/>
                <w:szCs w:val="20"/>
              </w:rPr>
              <w:t xml:space="preserve">Measure: </w:t>
            </w:r>
            <w:r w:rsidR="00C67759" w:rsidRPr="002B0BB7">
              <w:rPr>
                <w:rFonts w:cs="Arial"/>
                <w:sz w:val="20"/>
                <w:szCs w:val="20"/>
              </w:rPr>
              <w:t xml:space="preserve">Enhanced Ventilation installed on existing Packaged HVAC Units with Gas Heating (Gas Packs), AC only units, and Packaged Heat Pumps consists of </w:t>
            </w:r>
            <w:r w:rsidR="007C2DDD">
              <w:rPr>
                <w:rFonts w:cs="Arial"/>
                <w:sz w:val="20"/>
                <w:szCs w:val="20"/>
              </w:rPr>
              <w:t>24</w:t>
            </w:r>
            <w:r w:rsidR="00C67759" w:rsidRPr="002B0BB7">
              <w:rPr>
                <w:rFonts w:cs="Arial"/>
                <w:sz w:val="20"/>
                <w:szCs w:val="20"/>
              </w:rPr>
              <w:t xml:space="preserve"> measures that reduce the energy associated with providing outdoor air ventilation to a building and its occupants.</w:t>
            </w:r>
          </w:p>
          <w:p w14:paraId="6B7D2021" w14:textId="77777777" w:rsidR="00C67759" w:rsidRPr="002B0BB7" w:rsidRDefault="00C67759" w:rsidP="001D57D7">
            <w:pPr>
              <w:rPr>
                <w:sz w:val="20"/>
                <w:szCs w:val="20"/>
              </w:rPr>
            </w:pPr>
          </w:p>
          <w:p w14:paraId="3A467F76" w14:textId="77777777" w:rsidR="00EE6CFE" w:rsidRPr="002B0BB7" w:rsidRDefault="0023444F" w:rsidP="001D57D7">
            <w:pPr>
              <w:rPr>
                <w:rFonts w:cs="Arial"/>
                <w:sz w:val="20"/>
                <w:szCs w:val="20"/>
              </w:rPr>
            </w:pPr>
            <w:r w:rsidRPr="002B0BB7">
              <w:rPr>
                <w:sz w:val="20"/>
                <w:szCs w:val="20"/>
              </w:rPr>
              <w:t xml:space="preserve">Baseline: </w:t>
            </w:r>
            <w:r w:rsidR="00C67759" w:rsidRPr="002B0BB7">
              <w:rPr>
                <w:rFonts w:cs="Arial"/>
                <w:sz w:val="20"/>
                <w:szCs w:val="20"/>
              </w:rPr>
              <w:t>The base case for each measure is either a single zone constant volume packaged HVAC unit with direct expansion cooling with or without a natural gas furnace or a single zone packaged heat pump. The base case also has an outdoor air economizer to provide cooling when conditions permit.</w:t>
            </w:r>
          </w:p>
        </w:tc>
      </w:tr>
      <w:tr w:rsidR="00DB71F1" w14:paraId="199D5DA9" w14:textId="77777777" w:rsidTr="00277EF8">
        <w:trPr>
          <w:cantSplit/>
        </w:trPr>
        <w:tc>
          <w:tcPr>
            <w:tcW w:w="1705" w:type="dxa"/>
            <w:vAlign w:val="center"/>
          </w:tcPr>
          <w:p w14:paraId="07F9F98E" w14:textId="77777777" w:rsidR="00DB71F1" w:rsidRPr="001D77F7" w:rsidRDefault="00DB71F1" w:rsidP="00DA6A70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8303" w:type="dxa"/>
          </w:tcPr>
          <w:p w14:paraId="7A2364EF" w14:textId="19D0B5A1" w:rsidR="00DB71F1" w:rsidRDefault="009A6AB3" w:rsidP="0060574C">
            <w:pPr>
              <w:pStyle w:val="Reminders"/>
              <w:tabs>
                <w:tab w:val="num" w:pos="360"/>
              </w:tabs>
              <w:rPr>
                <w:rFonts w:ascii="Calibri" w:hAnsi="Calibri"/>
                <w:i w:val="0"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i w:val="0"/>
                <w:color w:val="auto"/>
                <w:sz w:val="20"/>
                <w:szCs w:val="20"/>
              </w:rPr>
              <w:t>No exception taken from lead IOU workpapers by “</w:t>
            </w:r>
            <w:r w:rsidRPr="002B0BB7">
              <w:rPr>
                <w:rFonts w:ascii="Calibri" w:hAnsi="Calibri"/>
                <w:i w:val="0"/>
                <w:color w:val="auto"/>
                <w:sz w:val="20"/>
                <w:szCs w:val="20"/>
              </w:rPr>
              <w:t xml:space="preserve">PGECOHVC143 Rev </w:t>
            </w:r>
            <w:r w:rsidR="00A91F7A">
              <w:rPr>
                <w:rFonts w:ascii="Calibri" w:hAnsi="Calibri"/>
                <w:i w:val="0"/>
                <w:color w:val="auto"/>
                <w:sz w:val="20"/>
                <w:szCs w:val="20"/>
              </w:rPr>
              <w:t>3</w:t>
            </w:r>
            <w:r>
              <w:rPr>
                <w:rFonts w:ascii="Calibri" w:hAnsi="Calibri"/>
                <w:i w:val="0"/>
                <w:color w:val="auto"/>
                <w:sz w:val="20"/>
                <w:szCs w:val="20"/>
              </w:rPr>
              <w:t>”</w:t>
            </w:r>
            <w:r w:rsidR="00A91F7A">
              <w:rPr>
                <w:rFonts w:ascii="Calibri" w:hAnsi="Calibri"/>
                <w:i w:val="0"/>
                <w:color w:val="auto"/>
                <w:sz w:val="20"/>
                <w:szCs w:val="20"/>
              </w:rPr>
              <w:t>.</w:t>
            </w:r>
          </w:p>
          <w:p w14:paraId="6623EBF9" w14:textId="77777777" w:rsidR="009038E8" w:rsidRDefault="009038E8" w:rsidP="0060574C">
            <w:pPr>
              <w:pStyle w:val="Reminders"/>
              <w:tabs>
                <w:tab w:val="num" w:pos="360"/>
              </w:tabs>
              <w:rPr>
                <w:rFonts w:ascii="Calibri" w:hAnsi="Calibri"/>
                <w:i w:val="0"/>
                <w:color w:val="auto"/>
                <w:sz w:val="20"/>
                <w:szCs w:val="20"/>
              </w:rPr>
            </w:pPr>
          </w:p>
          <w:p w14:paraId="5EC0FC41" w14:textId="49911118" w:rsidR="000D0DE2" w:rsidRDefault="000D0DE2" w:rsidP="0060574C">
            <w:pPr>
              <w:pStyle w:val="Reminders"/>
              <w:tabs>
                <w:tab w:val="num" w:pos="360"/>
              </w:tabs>
              <w:rPr>
                <w:rFonts w:ascii="Calibri" w:hAnsi="Calibri"/>
                <w:i w:val="0"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i w:val="0"/>
                <w:color w:val="auto"/>
                <w:sz w:val="20"/>
                <w:szCs w:val="20"/>
              </w:rPr>
              <w:t>Abbreviations</w:t>
            </w:r>
            <w:r w:rsidR="00C00D3B">
              <w:rPr>
                <w:rFonts w:ascii="Calibri" w:hAnsi="Calibri"/>
                <w:i w:val="0"/>
                <w:color w:val="auto"/>
                <w:sz w:val="20"/>
                <w:szCs w:val="20"/>
              </w:rPr>
              <w:t>:</w:t>
            </w:r>
          </w:p>
          <w:p w14:paraId="6FA4AFD3" w14:textId="77777777" w:rsidR="00C00D3B" w:rsidRDefault="00C00D3B" w:rsidP="00C00D3B">
            <w:pPr>
              <w:pStyle w:val="Reminders"/>
              <w:tabs>
                <w:tab w:val="num" w:pos="360"/>
              </w:tabs>
              <w:rPr>
                <w:rFonts w:ascii="Calibri" w:hAnsi="Calibri"/>
                <w:i w:val="0"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i w:val="0"/>
                <w:color w:val="auto"/>
                <w:sz w:val="20"/>
                <w:szCs w:val="20"/>
              </w:rPr>
              <w:t>ADEC – Advanced Digital Economizer Controller</w:t>
            </w:r>
          </w:p>
          <w:p w14:paraId="4A5A0E7B" w14:textId="77777777" w:rsidR="00C00D3B" w:rsidRDefault="00C00D3B" w:rsidP="00C00D3B">
            <w:pPr>
              <w:pStyle w:val="Reminders"/>
              <w:tabs>
                <w:tab w:val="num" w:pos="360"/>
              </w:tabs>
              <w:rPr>
                <w:rFonts w:ascii="Calibri" w:hAnsi="Calibri"/>
                <w:i w:val="0"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i w:val="0"/>
                <w:color w:val="auto"/>
                <w:sz w:val="20"/>
                <w:szCs w:val="20"/>
              </w:rPr>
              <w:t>AC – Unitary Air Conditioner</w:t>
            </w:r>
          </w:p>
          <w:p w14:paraId="0A02C3B4" w14:textId="77777777" w:rsidR="00C00D3B" w:rsidRDefault="00C00D3B" w:rsidP="00C00D3B">
            <w:pPr>
              <w:pStyle w:val="Reminders"/>
              <w:tabs>
                <w:tab w:val="num" w:pos="360"/>
              </w:tabs>
              <w:rPr>
                <w:rFonts w:ascii="Calibri" w:hAnsi="Calibri"/>
                <w:i w:val="0"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i w:val="0"/>
                <w:color w:val="auto"/>
                <w:sz w:val="20"/>
                <w:szCs w:val="20"/>
              </w:rPr>
              <w:t xml:space="preserve">HP – Unitary Heat Pump </w:t>
            </w:r>
          </w:p>
          <w:p w14:paraId="730B2EC9" w14:textId="77777777" w:rsidR="00C00D3B" w:rsidRDefault="00C00D3B" w:rsidP="00C00D3B">
            <w:pPr>
              <w:pStyle w:val="Reminders"/>
              <w:tabs>
                <w:tab w:val="num" w:pos="360"/>
              </w:tabs>
              <w:rPr>
                <w:rFonts w:ascii="Calibri" w:hAnsi="Calibri"/>
                <w:i w:val="0"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i w:val="0"/>
                <w:color w:val="auto"/>
                <w:sz w:val="20"/>
                <w:szCs w:val="20"/>
              </w:rPr>
              <w:t>PMM – Permanent Magnet Motor</w:t>
            </w:r>
          </w:p>
          <w:p w14:paraId="5D499F08" w14:textId="6A084D3F" w:rsidR="00C00D3B" w:rsidRDefault="00C00D3B" w:rsidP="0060574C">
            <w:pPr>
              <w:pStyle w:val="Reminders"/>
              <w:tabs>
                <w:tab w:val="num" w:pos="360"/>
              </w:tabs>
              <w:rPr>
                <w:rFonts w:ascii="Calibri" w:hAnsi="Calibri"/>
                <w:i w:val="0"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i w:val="0"/>
                <w:color w:val="auto"/>
                <w:sz w:val="20"/>
                <w:szCs w:val="20"/>
              </w:rPr>
              <w:t>RTU – Roof Top Unit</w:t>
            </w:r>
          </w:p>
          <w:p w14:paraId="57FC35E3" w14:textId="77777777" w:rsidR="000D0DE2" w:rsidRDefault="000D0DE2" w:rsidP="0060574C">
            <w:pPr>
              <w:pStyle w:val="Reminders"/>
              <w:tabs>
                <w:tab w:val="num" w:pos="360"/>
              </w:tabs>
              <w:rPr>
                <w:rFonts w:ascii="Calibri" w:hAnsi="Calibri"/>
                <w:i w:val="0"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i w:val="0"/>
                <w:color w:val="auto"/>
                <w:sz w:val="20"/>
                <w:szCs w:val="20"/>
              </w:rPr>
              <w:t>VFD – Variable Frequency Drive</w:t>
            </w:r>
          </w:p>
          <w:p w14:paraId="1BE775C2" w14:textId="46E8BF86" w:rsidR="00BD3322" w:rsidRPr="002B0BB7" w:rsidRDefault="00BD3322" w:rsidP="0060574C">
            <w:pPr>
              <w:pStyle w:val="Reminders"/>
              <w:tabs>
                <w:tab w:val="num" w:pos="360"/>
              </w:tabs>
              <w:rPr>
                <w:rFonts w:ascii="Calibri" w:hAnsi="Calibri"/>
                <w:i w:val="0"/>
                <w:color w:val="auto"/>
                <w:sz w:val="20"/>
                <w:szCs w:val="20"/>
              </w:rPr>
            </w:pPr>
          </w:p>
        </w:tc>
      </w:tr>
      <w:tr w:rsidR="008775D7" w:rsidRPr="008775D7" w14:paraId="66D4B2A8" w14:textId="77777777" w:rsidTr="00277EF8">
        <w:trPr>
          <w:cantSplit/>
        </w:trPr>
        <w:tc>
          <w:tcPr>
            <w:tcW w:w="1705" w:type="dxa"/>
          </w:tcPr>
          <w:p w14:paraId="451EC920" w14:textId="77777777" w:rsidR="008775D7" w:rsidRPr="00241A1F" w:rsidRDefault="008775D7" w:rsidP="00241A1F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lastRenderedPageBreak/>
              <w:t>Measures</w:t>
            </w:r>
          </w:p>
        </w:tc>
        <w:tc>
          <w:tcPr>
            <w:tcW w:w="8303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47"/>
              <w:gridCol w:w="1053"/>
              <w:gridCol w:w="870"/>
              <w:gridCol w:w="3061"/>
              <w:gridCol w:w="1933"/>
            </w:tblGrid>
            <w:tr w:rsidR="00844734" w14:paraId="622650B4" w14:textId="5B74E687" w:rsidTr="00F149CB">
              <w:tc>
                <w:tcPr>
                  <w:tcW w:w="2770" w:type="dxa"/>
                  <w:gridSpan w:val="3"/>
                </w:tcPr>
                <w:p w14:paraId="4916BB53" w14:textId="77777777" w:rsidR="00844734" w:rsidRPr="002B0BB7" w:rsidRDefault="0084473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2B0BB7">
                    <w:rPr>
                      <w:rFonts w:cs="Arial"/>
                      <w:sz w:val="20"/>
                      <w:szCs w:val="20"/>
                    </w:rPr>
                    <w:t>Measure Code</w:t>
                  </w:r>
                </w:p>
              </w:tc>
              <w:tc>
                <w:tcPr>
                  <w:tcW w:w="3061" w:type="dxa"/>
                  <w:vMerge w:val="restart"/>
                </w:tcPr>
                <w:p w14:paraId="081D2BCF" w14:textId="77777777" w:rsidR="00844734" w:rsidRPr="002B0BB7" w:rsidRDefault="0084473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2B0BB7">
                    <w:rPr>
                      <w:rFonts w:cs="Arial"/>
                      <w:sz w:val="20"/>
                      <w:szCs w:val="20"/>
                    </w:rPr>
                    <w:t>Measure Name</w:t>
                  </w:r>
                </w:p>
              </w:tc>
              <w:tc>
                <w:tcPr>
                  <w:tcW w:w="1933" w:type="dxa"/>
                  <w:vMerge w:val="restart"/>
                </w:tcPr>
                <w:p w14:paraId="7C3B6A6A" w14:textId="77777777" w:rsidR="00844734" w:rsidRDefault="00844734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SDGE Measure ID</w:t>
                  </w:r>
                </w:p>
                <w:p w14:paraId="2EBCC25A" w14:textId="13D5E17E" w:rsidR="008F39E9" w:rsidRPr="002B0BB7" w:rsidRDefault="008F39E9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(WPSDGENR</w:t>
                  </w:r>
                  <w:r w:rsidR="009607B0">
                    <w:rPr>
                      <w:rFonts w:cs="Arial"/>
                      <w:sz w:val="20"/>
                      <w:szCs w:val="20"/>
                    </w:rPr>
                    <w:t>HC0029-Rev00</w:t>
                  </w:r>
                  <w:r w:rsidR="009557FE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 w:rsidR="009607B0">
                    <w:rPr>
                      <w:rFonts w:cs="Arial"/>
                      <w:sz w:val="20"/>
                      <w:szCs w:val="20"/>
                    </w:rPr>
                    <w:t>-</w:t>
                  </w:r>
                  <w:proofErr w:type="spellStart"/>
                  <w:r w:rsidR="009607B0">
                    <w:rPr>
                      <w:rFonts w:cs="Arial"/>
                      <w:sz w:val="20"/>
                      <w:szCs w:val="20"/>
                    </w:rPr>
                    <w:t>MsrXX</w:t>
                  </w:r>
                  <w:proofErr w:type="spellEnd"/>
                  <w:r w:rsidR="009607B0">
                    <w:rPr>
                      <w:rFonts w:cs="Arial"/>
                      <w:sz w:val="20"/>
                      <w:szCs w:val="20"/>
                    </w:rPr>
                    <w:t>)</w:t>
                  </w:r>
                </w:p>
              </w:tc>
            </w:tr>
            <w:tr w:rsidR="00844734" w14:paraId="1AB0BDBD" w14:textId="346E70F8" w:rsidTr="00F149CB">
              <w:tc>
                <w:tcPr>
                  <w:tcW w:w="847" w:type="dxa"/>
                </w:tcPr>
                <w:p w14:paraId="72F3058B" w14:textId="77777777" w:rsidR="00844734" w:rsidRPr="002B0BB7" w:rsidRDefault="0084473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2B0BB7">
                    <w:rPr>
                      <w:rFonts w:cs="Arial"/>
                      <w:sz w:val="20"/>
                      <w:szCs w:val="20"/>
                    </w:rPr>
                    <w:t>PGE</w:t>
                  </w:r>
                </w:p>
              </w:tc>
              <w:tc>
                <w:tcPr>
                  <w:tcW w:w="1053" w:type="dxa"/>
                </w:tcPr>
                <w:p w14:paraId="7028A4DF" w14:textId="77777777" w:rsidR="00844734" w:rsidRPr="002B0BB7" w:rsidRDefault="0084473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2B0BB7">
                    <w:rPr>
                      <w:rFonts w:cs="Arial"/>
                      <w:sz w:val="20"/>
                      <w:szCs w:val="20"/>
                    </w:rPr>
                    <w:t>SCE</w:t>
                  </w:r>
                </w:p>
              </w:tc>
              <w:tc>
                <w:tcPr>
                  <w:tcW w:w="870" w:type="dxa"/>
                </w:tcPr>
                <w:p w14:paraId="6249F71F" w14:textId="77777777" w:rsidR="00844734" w:rsidRPr="002B0BB7" w:rsidRDefault="0084473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2B0BB7">
                    <w:rPr>
                      <w:rFonts w:cs="Arial"/>
                      <w:sz w:val="20"/>
                      <w:szCs w:val="20"/>
                    </w:rPr>
                    <w:t>SDG&amp;E</w:t>
                  </w:r>
                </w:p>
              </w:tc>
              <w:tc>
                <w:tcPr>
                  <w:tcW w:w="3061" w:type="dxa"/>
                  <w:vMerge/>
                </w:tcPr>
                <w:p w14:paraId="4A9A40B2" w14:textId="77777777" w:rsidR="00844734" w:rsidRPr="002B0BB7" w:rsidRDefault="00844734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933" w:type="dxa"/>
                  <w:vMerge/>
                </w:tcPr>
                <w:p w14:paraId="0BF0AB05" w14:textId="77777777" w:rsidR="00844734" w:rsidRPr="002B0BB7" w:rsidRDefault="00844734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844734" w14:paraId="7ABBE260" w14:textId="17F72F24" w:rsidTr="00F149CB">
              <w:tc>
                <w:tcPr>
                  <w:tcW w:w="847" w:type="dxa"/>
                </w:tcPr>
                <w:p w14:paraId="096BC3AB" w14:textId="77777777" w:rsidR="00844734" w:rsidRPr="002B0BB7" w:rsidRDefault="00844734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HV054</w:t>
                  </w:r>
                </w:p>
              </w:tc>
              <w:tc>
                <w:tcPr>
                  <w:tcW w:w="1053" w:type="dxa"/>
                </w:tcPr>
                <w:p w14:paraId="063E3FF5" w14:textId="77777777" w:rsidR="00844734" w:rsidRPr="002B0BB7" w:rsidRDefault="00844734" w:rsidP="002D0799">
                  <w:pPr>
                    <w:rPr>
                      <w:rFonts w:cstheme="minorHAnsi"/>
                      <w:color w:val="FF0000"/>
                      <w:sz w:val="20"/>
                      <w:szCs w:val="20"/>
                    </w:rPr>
                  </w:pPr>
                  <w:r w:rsidRPr="002B0BB7">
                    <w:rPr>
                      <w:color w:val="000000"/>
                      <w:sz w:val="20"/>
                      <w:szCs w:val="20"/>
                    </w:rPr>
                    <w:t>AC-72014</w:t>
                  </w:r>
                </w:p>
              </w:tc>
              <w:tc>
                <w:tcPr>
                  <w:tcW w:w="870" w:type="dxa"/>
                </w:tcPr>
                <w:p w14:paraId="3C7B0513" w14:textId="77777777" w:rsidR="00844734" w:rsidRDefault="0084473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2B0BB7">
                    <w:rPr>
                      <w:rFonts w:cs="Arial"/>
                      <w:sz w:val="20"/>
                      <w:szCs w:val="20"/>
                    </w:rPr>
                    <w:t>463783</w:t>
                  </w:r>
                </w:p>
                <w:p w14:paraId="1D283C66" w14:textId="7450D006" w:rsidR="004827A1" w:rsidRPr="002B0BB7" w:rsidRDefault="004827A1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</w:t>
                  </w:r>
                  <w:r w:rsidR="00934BB0">
                    <w:rPr>
                      <w:rFonts w:cs="Arial"/>
                      <w:sz w:val="20"/>
                      <w:szCs w:val="20"/>
                    </w:rPr>
                    <w:t>7086</w:t>
                  </w:r>
                </w:p>
              </w:tc>
              <w:tc>
                <w:tcPr>
                  <w:tcW w:w="3061" w:type="dxa"/>
                </w:tcPr>
                <w:p w14:paraId="2BA1D6D8" w14:textId="77777777" w:rsidR="00844734" w:rsidRPr="002B0BB7" w:rsidRDefault="00844734" w:rsidP="002D0799">
                  <w:pPr>
                    <w:rPr>
                      <w:color w:val="FF0000"/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Add VFD with AC unit with Gas Heat and ADEC</w:t>
                  </w:r>
                </w:p>
              </w:tc>
              <w:tc>
                <w:tcPr>
                  <w:tcW w:w="1933" w:type="dxa"/>
                </w:tcPr>
                <w:p w14:paraId="00D840EA" w14:textId="6237FB06" w:rsidR="00844734" w:rsidRPr="002B0BB7" w:rsidRDefault="00244253" w:rsidP="002D079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Msr01</w:t>
                  </w:r>
                </w:p>
              </w:tc>
            </w:tr>
            <w:tr w:rsidR="00844734" w14:paraId="44B17B07" w14:textId="766C5AA8" w:rsidTr="00F149CB">
              <w:tc>
                <w:tcPr>
                  <w:tcW w:w="847" w:type="dxa"/>
                </w:tcPr>
                <w:p w14:paraId="14E868C6" w14:textId="77777777" w:rsidR="00844734" w:rsidRPr="002B0BB7" w:rsidRDefault="00844734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HV055</w:t>
                  </w:r>
                </w:p>
              </w:tc>
              <w:tc>
                <w:tcPr>
                  <w:tcW w:w="1053" w:type="dxa"/>
                </w:tcPr>
                <w:p w14:paraId="33083CFC" w14:textId="77777777" w:rsidR="00844734" w:rsidRPr="002B0BB7" w:rsidRDefault="00844734" w:rsidP="002D0799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2B0BB7">
                    <w:rPr>
                      <w:color w:val="000000"/>
                      <w:sz w:val="20"/>
                      <w:szCs w:val="20"/>
                    </w:rPr>
                    <w:t>AC-97565</w:t>
                  </w:r>
                </w:p>
              </w:tc>
              <w:tc>
                <w:tcPr>
                  <w:tcW w:w="870" w:type="dxa"/>
                </w:tcPr>
                <w:p w14:paraId="0D753E50" w14:textId="77777777" w:rsidR="00844734" w:rsidRDefault="0084473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2B0BB7">
                    <w:rPr>
                      <w:rFonts w:cs="Arial"/>
                      <w:sz w:val="20"/>
                      <w:szCs w:val="20"/>
                    </w:rPr>
                    <w:t>463784</w:t>
                  </w:r>
                </w:p>
                <w:p w14:paraId="5E186D35" w14:textId="01BEFEC5" w:rsidR="00934BB0" w:rsidRPr="002B0BB7" w:rsidRDefault="00934BB0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467087</w:t>
                  </w:r>
                </w:p>
              </w:tc>
              <w:tc>
                <w:tcPr>
                  <w:tcW w:w="3061" w:type="dxa"/>
                </w:tcPr>
                <w:p w14:paraId="6A22660A" w14:textId="77777777" w:rsidR="00844734" w:rsidRPr="002B0BB7" w:rsidRDefault="00844734" w:rsidP="002D079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Add VFD and NEMA motor with AC unit with Gas Heat and ADEC</w:t>
                  </w:r>
                </w:p>
              </w:tc>
              <w:tc>
                <w:tcPr>
                  <w:tcW w:w="1933" w:type="dxa"/>
                </w:tcPr>
                <w:p w14:paraId="35DEE8F0" w14:textId="51BEDB1A" w:rsidR="00844734" w:rsidRPr="002B0BB7" w:rsidRDefault="002272C4" w:rsidP="002D079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Msr02</w:t>
                  </w:r>
                </w:p>
              </w:tc>
            </w:tr>
            <w:tr w:rsidR="00844734" w14:paraId="1B15D29C" w14:textId="60E6A8DD" w:rsidTr="00F149CB">
              <w:tc>
                <w:tcPr>
                  <w:tcW w:w="847" w:type="dxa"/>
                </w:tcPr>
                <w:p w14:paraId="67C99CDF" w14:textId="77777777" w:rsidR="00844734" w:rsidRPr="002B0BB7" w:rsidRDefault="00844734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HV056</w:t>
                  </w:r>
                </w:p>
              </w:tc>
              <w:tc>
                <w:tcPr>
                  <w:tcW w:w="1053" w:type="dxa"/>
                </w:tcPr>
                <w:p w14:paraId="3C941557" w14:textId="77777777" w:rsidR="00844734" w:rsidRPr="002B0BB7" w:rsidRDefault="00844734" w:rsidP="002D079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2B0BB7">
                    <w:rPr>
                      <w:color w:val="000000"/>
                      <w:sz w:val="20"/>
                      <w:szCs w:val="20"/>
                    </w:rPr>
                    <w:t>AC-63277</w:t>
                  </w:r>
                </w:p>
              </w:tc>
              <w:tc>
                <w:tcPr>
                  <w:tcW w:w="870" w:type="dxa"/>
                </w:tcPr>
                <w:p w14:paraId="21874CF7" w14:textId="77777777" w:rsidR="00844734" w:rsidRDefault="0084473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2B0BB7">
                    <w:rPr>
                      <w:rFonts w:cs="Arial"/>
                      <w:sz w:val="20"/>
                      <w:szCs w:val="20"/>
                    </w:rPr>
                    <w:t>463785</w:t>
                  </w:r>
                </w:p>
                <w:p w14:paraId="18038DE3" w14:textId="48CCFC9B" w:rsidR="00934BB0" w:rsidRPr="002B0BB7" w:rsidRDefault="00934BB0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467088</w:t>
                  </w:r>
                </w:p>
              </w:tc>
              <w:tc>
                <w:tcPr>
                  <w:tcW w:w="3061" w:type="dxa"/>
                </w:tcPr>
                <w:p w14:paraId="5B670ACA" w14:textId="77777777" w:rsidR="00844734" w:rsidRPr="002B0BB7" w:rsidRDefault="00844734" w:rsidP="002D079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Add VFD and PMM with AC unit with Gas Heat and ADEC</w:t>
                  </w:r>
                </w:p>
              </w:tc>
              <w:tc>
                <w:tcPr>
                  <w:tcW w:w="1933" w:type="dxa"/>
                </w:tcPr>
                <w:p w14:paraId="0BE91D46" w14:textId="53D66B2B" w:rsidR="00844734" w:rsidRPr="002B0BB7" w:rsidRDefault="002272C4" w:rsidP="002D079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Mrs03</w:t>
                  </w:r>
                </w:p>
              </w:tc>
            </w:tr>
            <w:tr w:rsidR="00844734" w14:paraId="54D05511" w14:textId="37291B1A" w:rsidTr="00F149CB">
              <w:tc>
                <w:tcPr>
                  <w:tcW w:w="847" w:type="dxa"/>
                </w:tcPr>
                <w:p w14:paraId="2F3D5B60" w14:textId="77777777" w:rsidR="00844734" w:rsidRPr="002B0BB7" w:rsidRDefault="00844734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HV057</w:t>
                  </w:r>
                </w:p>
              </w:tc>
              <w:tc>
                <w:tcPr>
                  <w:tcW w:w="1053" w:type="dxa"/>
                </w:tcPr>
                <w:p w14:paraId="5FE74E43" w14:textId="77777777" w:rsidR="00844734" w:rsidRPr="002B0BB7" w:rsidRDefault="00844734" w:rsidP="002D079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2B0BB7">
                    <w:rPr>
                      <w:color w:val="000000"/>
                      <w:sz w:val="20"/>
                      <w:szCs w:val="20"/>
                    </w:rPr>
                    <w:t>AC-14815</w:t>
                  </w:r>
                </w:p>
              </w:tc>
              <w:tc>
                <w:tcPr>
                  <w:tcW w:w="870" w:type="dxa"/>
                </w:tcPr>
                <w:p w14:paraId="54B38885" w14:textId="77777777" w:rsidR="00844734" w:rsidRDefault="0084473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2B0BB7">
                    <w:rPr>
                      <w:rFonts w:cs="Arial"/>
                      <w:sz w:val="20"/>
                      <w:szCs w:val="20"/>
                    </w:rPr>
                    <w:t>463786</w:t>
                  </w:r>
                </w:p>
                <w:p w14:paraId="47B238C1" w14:textId="5911B44E" w:rsidR="00934BB0" w:rsidRPr="002B0BB7" w:rsidRDefault="00934BB0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467089</w:t>
                  </w:r>
                </w:p>
              </w:tc>
              <w:tc>
                <w:tcPr>
                  <w:tcW w:w="3061" w:type="dxa"/>
                </w:tcPr>
                <w:p w14:paraId="1B382AD8" w14:textId="77777777" w:rsidR="00844734" w:rsidRPr="002B0BB7" w:rsidRDefault="00844734" w:rsidP="002D079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Add VFD with AC unit only and ADEC</w:t>
                  </w:r>
                </w:p>
              </w:tc>
              <w:tc>
                <w:tcPr>
                  <w:tcW w:w="1933" w:type="dxa"/>
                </w:tcPr>
                <w:p w14:paraId="3F018B70" w14:textId="5D5A4994" w:rsidR="00844734" w:rsidRPr="002B0BB7" w:rsidRDefault="00B7188C" w:rsidP="002D079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Msr04</w:t>
                  </w:r>
                </w:p>
              </w:tc>
            </w:tr>
            <w:tr w:rsidR="00844734" w14:paraId="1E594FCB" w14:textId="7D352351" w:rsidTr="00F149CB">
              <w:tc>
                <w:tcPr>
                  <w:tcW w:w="847" w:type="dxa"/>
                </w:tcPr>
                <w:p w14:paraId="575C5AA5" w14:textId="77777777" w:rsidR="00844734" w:rsidRPr="002B0BB7" w:rsidRDefault="00844734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HV058</w:t>
                  </w:r>
                </w:p>
              </w:tc>
              <w:tc>
                <w:tcPr>
                  <w:tcW w:w="1053" w:type="dxa"/>
                </w:tcPr>
                <w:p w14:paraId="0D0E543F" w14:textId="77777777" w:rsidR="00844734" w:rsidRPr="002B0BB7" w:rsidRDefault="00844734" w:rsidP="002D079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2B0BB7">
                    <w:rPr>
                      <w:color w:val="000000"/>
                      <w:sz w:val="20"/>
                      <w:szCs w:val="20"/>
                    </w:rPr>
                    <w:t>AC-30287</w:t>
                  </w:r>
                </w:p>
              </w:tc>
              <w:tc>
                <w:tcPr>
                  <w:tcW w:w="870" w:type="dxa"/>
                </w:tcPr>
                <w:p w14:paraId="062585AF" w14:textId="77777777" w:rsidR="00844734" w:rsidRDefault="0084473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2B0BB7">
                    <w:rPr>
                      <w:rFonts w:cs="Arial"/>
                      <w:sz w:val="20"/>
                      <w:szCs w:val="20"/>
                    </w:rPr>
                    <w:t>463787</w:t>
                  </w:r>
                </w:p>
                <w:p w14:paraId="79C2A25D" w14:textId="15C77B13" w:rsidR="0012392B" w:rsidRPr="002B0BB7" w:rsidRDefault="0012392B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467090</w:t>
                  </w:r>
                </w:p>
              </w:tc>
              <w:tc>
                <w:tcPr>
                  <w:tcW w:w="3061" w:type="dxa"/>
                </w:tcPr>
                <w:p w14:paraId="3ADBD3CE" w14:textId="77777777" w:rsidR="00844734" w:rsidRPr="002B0BB7" w:rsidRDefault="00844734" w:rsidP="002D079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Add VFD and NEMA motor with AC unit only and ADEC</w:t>
                  </w:r>
                </w:p>
              </w:tc>
              <w:tc>
                <w:tcPr>
                  <w:tcW w:w="1933" w:type="dxa"/>
                </w:tcPr>
                <w:p w14:paraId="7A98DF45" w14:textId="477DF558" w:rsidR="00844734" w:rsidRPr="002B0BB7" w:rsidRDefault="00ED572A" w:rsidP="002D079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Msr05</w:t>
                  </w:r>
                </w:p>
              </w:tc>
            </w:tr>
            <w:tr w:rsidR="00844734" w14:paraId="18432C14" w14:textId="1F6EFF14" w:rsidTr="00F149CB">
              <w:tc>
                <w:tcPr>
                  <w:tcW w:w="847" w:type="dxa"/>
                </w:tcPr>
                <w:p w14:paraId="6356DCEF" w14:textId="77777777" w:rsidR="00844734" w:rsidRPr="002B0BB7" w:rsidRDefault="00844734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HV059</w:t>
                  </w:r>
                </w:p>
              </w:tc>
              <w:tc>
                <w:tcPr>
                  <w:tcW w:w="1053" w:type="dxa"/>
                </w:tcPr>
                <w:p w14:paraId="1666B3E3" w14:textId="77777777" w:rsidR="00844734" w:rsidRPr="002B0BB7" w:rsidRDefault="00844734" w:rsidP="002D079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2B0BB7">
                    <w:rPr>
                      <w:color w:val="000000"/>
                      <w:sz w:val="20"/>
                      <w:szCs w:val="20"/>
                    </w:rPr>
                    <w:t>AC-67253</w:t>
                  </w:r>
                </w:p>
              </w:tc>
              <w:tc>
                <w:tcPr>
                  <w:tcW w:w="870" w:type="dxa"/>
                </w:tcPr>
                <w:p w14:paraId="72396C2C" w14:textId="77777777" w:rsidR="00844734" w:rsidRDefault="0084473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2B0BB7">
                    <w:rPr>
                      <w:rFonts w:cs="Arial"/>
                      <w:sz w:val="20"/>
                      <w:szCs w:val="20"/>
                    </w:rPr>
                    <w:t>463788</w:t>
                  </w:r>
                </w:p>
                <w:p w14:paraId="7D0FD6FD" w14:textId="7D6C7708" w:rsidR="0012392B" w:rsidRPr="002B0BB7" w:rsidRDefault="0012392B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467091</w:t>
                  </w:r>
                </w:p>
              </w:tc>
              <w:tc>
                <w:tcPr>
                  <w:tcW w:w="3061" w:type="dxa"/>
                </w:tcPr>
                <w:p w14:paraId="63B7ABB5" w14:textId="77777777" w:rsidR="00844734" w:rsidRPr="002B0BB7" w:rsidRDefault="00844734" w:rsidP="002D079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Add VFD and PMM with AC unit only and ADEC</w:t>
                  </w:r>
                </w:p>
              </w:tc>
              <w:tc>
                <w:tcPr>
                  <w:tcW w:w="1933" w:type="dxa"/>
                </w:tcPr>
                <w:p w14:paraId="003C761D" w14:textId="159300D6" w:rsidR="00844734" w:rsidRPr="002B0BB7" w:rsidRDefault="00ED572A" w:rsidP="002D079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Msr06</w:t>
                  </w:r>
                </w:p>
              </w:tc>
            </w:tr>
            <w:tr w:rsidR="00844734" w14:paraId="70B54D78" w14:textId="1EB8BE4B" w:rsidTr="00F149CB">
              <w:tc>
                <w:tcPr>
                  <w:tcW w:w="847" w:type="dxa"/>
                </w:tcPr>
                <w:p w14:paraId="63FEAF44" w14:textId="77777777" w:rsidR="00844734" w:rsidRPr="002B0BB7" w:rsidRDefault="00844734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HV060</w:t>
                  </w:r>
                </w:p>
              </w:tc>
              <w:tc>
                <w:tcPr>
                  <w:tcW w:w="1053" w:type="dxa"/>
                </w:tcPr>
                <w:p w14:paraId="3C969FCA" w14:textId="77777777" w:rsidR="00844734" w:rsidRPr="002B0BB7" w:rsidRDefault="00844734" w:rsidP="002D079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2B0BB7">
                    <w:rPr>
                      <w:color w:val="000000"/>
                      <w:sz w:val="20"/>
                      <w:szCs w:val="20"/>
                    </w:rPr>
                    <w:t>AC-18726</w:t>
                  </w:r>
                </w:p>
              </w:tc>
              <w:tc>
                <w:tcPr>
                  <w:tcW w:w="870" w:type="dxa"/>
                </w:tcPr>
                <w:p w14:paraId="61545F67" w14:textId="77777777" w:rsidR="00844734" w:rsidRDefault="0084473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2B0BB7">
                    <w:rPr>
                      <w:rFonts w:cs="Arial"/>
                      <w:sz w:val="20"/>
                      <w:szCs w:val="20"/>
                    </w:rPr>
                    <w:t>463789</w:t>
                  </w:r>
                </w:p>
                <w:p w14:paraId="797CEB49" w14:textId="4112C96E" w:rsidR="0012392B" w:rsidRPr="002B0BB7" w:rsidRDefault="0012392B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467092</w:t>
                  </w:r>
                </w:p>
              </w:tc>
              <w:tc>
                <w:tcPr>
                  <w:tcW w:w="3061" w:type="dxa"/>
                </w:tcPr>
                <w:p w14:paraId="485B46BB" w14:textId="77777777" w:rsidR="00844734" w:rsidRPr="002B0BB7" w:rsidRDefault="00844734" w:rsidP="002D079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Add VFD with Heat Pump and ADEC</w:t>
                  </w:r>
                </w:p>
              </w:tc>
              <w:tc>
                <w:tcPr>
                  <w:tcW w:w="1933" w:type="dxa"/>
                </w:tcPr>
                <w:p w14:paraId="30691764" w14:textId="26BE77F4" w:rsidR="00844734" w:rsidRPr="002B0BB7" w:rsidRDefault="00ED572A" w:rsidP="002D079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Msr07</w:t>
                  </w:r>
                </w:p>
              </w:tc>
            </w:tr>
            <w:tr w:rsidR="00844734" w14:paraId="502C5BFB" w14:textId="6D6E2D9E" w:rsidTr="00F149CB">
              <w:tc>
                <w:tcPr>
                  <w:tcW w:w="847" w:type="dxa"/>
                </w:tcPr>
                <w:p w14:paraId="7669F71E" w14:textId="77777777" w:rsidR="00844734" w:rsidRPr="002B0BB7" w:rsidRDefault="00844734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HV061</w:t>
                  </w:r>
                </w:p>
              </w:tc>
              <w:tc>
                <w:tcPr>
                  <w:tcW w:w="1053" w:type="dxa"/>
                </w:tcPr>
                <w:p w14:paraId="5A3A23EC" w14:textId="77777777" w:rsidR="00844734" w:rsidRPr="002B0BB7" w:rsidRDefault="00844734" w:rsidP="002D079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2B0BB7">
                    <w:rPr>
                      <w:color w:val="000000"/>
                      <w:sz w:val="20"/>
                      <w:szCs w:val="20"/>
                    </w:rPr>
                    <w:t>AC-36894</w:t>
                  </w:r>
                </w:p>
              </w:tc>
              <w:tc>
                <w:tcPr>
                  <w:tcW w:w="870" w:type="dxa"/>
                </w:tcPr>
                <w:p w14:paraId="3A2F17D2" w14:textId="77777777" w:rsidR="00844734" w:rsidRDefault="0084473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2B0BB7">
                    <w:rPr>
                      <w:rFonts w:cs="Arial"/>
                      <w:sz w:val="20"/>
                      <w:szCs w:val="20"/>
                    </w:rPr>
                    <w:t>463790</w:t>
                  </w:r>
                </w:p>
                <w:p w14:paraId="0380EF7A" w14:textId="2A291E37" w:rsidR="0012392B" w:rsidRPr="002B0BB7" w:rsidRDefault="0012392B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467093</w:t>
                  </w:r>
                </w:p>
              </w:tc>
              <w:tc>
                <w:tcPr>
                  <w:tcW w:w="3061" w:type="dxa"/>
                </w:tcPr>
                <w:p w14:paraId="046FCD87" w14:textId="77777777" w:rsidR="00844734" w:rsidRPr="002B0BB7" w:rsidRDefault="00844734" w:rsidP="002D079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Add VFD and NEMA motor with Heat Pump and ADEC</w:t>
                  </w:r>
                </w:p>
              </w:tc>
              <w:tc>
                <w:tcPr>
                  <w:tcW w:w="1933" w:type="dxa"/>
                </w:tcPr>
                <w:p w14:paraId="36D8F79E" w14:textId="49765EAB" w:rsidR="00844734" w:rsidRPr="002B0BB7" w:rsidRDefault="00ED572A" w:rsidP="002D079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Msr08</w:t>
                  </w:r>
                </w:p>
              </w:tc>
            </w:tr>
            <w:tr w:rsidR="00844734" w14:paraId="465F378B" w14:textId="79286DF1" w:rsidTr="00F149CB">
              <w:tc>
                <w:tcPr>
                  <w:tcW w:w="847" w:type="dxa"/>
                </w:tcPr>
                <w:p w14:paraId="50D17EE7" w14:textId="77777777" w:rsidR="00844734" w:rsidRPr="002B0BB7" w:rsidRDefault="00844734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HV062</w:t>
                  </w:r>
                </w:p>
              </w:tc>
              <w:tc>
                <w:tcPr>
                  <w:tcW w:w="1053" w:type="dxa"/>
                </w:tcPr>
                <w:p w14:paraId="0FFE5224" w14:textId="77777777" w:rsidR="00844734" w:rsidRPr="002B0BB7" w:rsidRDefault="00844734" w:rsidP="002D079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2B0BB7">
                    <w:rPr>
                      <w:color w:val="000000"/>
                      <w:sz w:val="20"/>
                      <w:szCs w:val="20"/>
                    </w:rPr>
                    <w:t>AC-32399</w:t>
                  </w:r>
                </w:p>
              </w:tc>
              <w:tc>
                <w:tcPr>
                  <w:tcW w:w="870" w:type="dxa"/>
                </w:tcPr>
                <w:p w14:paraId="6686A2CF" w14:textId="77777777" w:rsidR="00844734" w:rsidRDefault="0084473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2B0BB7">
                    <w:rPr>
                      <w:rFonts w:cs="Arial"/>
                      <w:sz w:val="20"/>
                      <w:szCs w:val="20"/>
                    </w:rPr>
                    <w:t>463791</w:t>
                  </w:r>
                </w:p>
                <w:p w14:paraId="2AA1E9F9" w14:textId="0E3E0D2C" w:rsidR="0012392B" w:rsidRPr="002B0BB7" w:rsidRDefault="0012392B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46709</w:t>
                  </w:r>
                  <w:r w:rsidR="006A2A9D">
                    <w:rPr>
                      <w:rFonts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061" w:type="dxa"/>
                </w:tcPr>
                <w:p w14:paraId="2099C675" w14:textId="77777777" w:rsidR="00844734" w:rsidRPr="002B0BB7" w:rsidRDefault="00844734" w:rsidP="002D079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Add VFD and PMM with Heat Pump and ADEC</w:t>
                  </w:r>
                </w:p>
              </w:tc>
              <w:tc>
                <w:tcPr>
                  <w:tcW w:w="1933" w:type="dxa"/>
                </w:tcPr>
                <w:p w14:paraId="1F0EB6D5" w14:textId="5A2F2ECB" w:rsidR="00844734" w:rsidRPr="002B0BB7" w:rsidRDefault="00ED572A" w:rsidP="002D079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Msr09</w:t>
                  </w:r>
                </w:p>
              </w:tc>
            </w:tr>
            <w:tr w:rsidR="00844734" w14:paraId="5A317471" w14:textId="209CE593" w:rsidTr="00F149CB">
              <w:tc>
                <w:tcPr>
                  <w:tcW w:w="847" w:type="dxa"/>
                </w:tcPr>
                <w:p w14:paraId="4DE29C72" w14:textId="77777777" w:rsidR="00844734" w:rsidRPr="002B0BB7" w:rsidRDefault="00844734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HV063</w:t>
                  </w:r>
                </w:p>
              </w:tc>
              <w:tc>
                <w:tcPr>
                  <w:tcW w:w="1053" w:type="dxa"/>
                </w:tcPr>
                <w:p w14:paraId="0998B029" w14:textId="77777777" w:rsidR="00844734" w:rsidRPr="002B0BB7" w:rsidRDefault="00844734" w:rsidP="002D079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2B0BB7">
                    <w:rPr>
                      <w:color w:val="000000"/>
                      <w:sz w:val="20"/>
                      <w:szCs w:val="20"/>
                    </w:rPr>
                    <w:t>AC-42889</w:t>
                  </w:r>
                </w:p>
              </w:tc>
              <w:tc>
                <w:tcPr>
                  <w:tcW w:w="870" w:type="dxa"/>
                </w:tcPr>
                <w:p w14:paraId="0214F7B4" w14:textId="77777777" w:rsidR="00844734" w:rsidRDefault="0084473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2B0BB7">
                    <w:rPr>
                      <w:rFonts w:cs="Arial"/>
                      <w:sz w:val="20"/>
                      <w:szCs w:val="20"/>
                    </w:rPr>
                    <w:t>463792</w:t>
                  </w:r>
                </w:p>
                <w:p w14:paraId="41AADA34" w14:textId="42243EFF" w:rsidR="006A2A9D" w:rsidRPr="002B0BB7" w:rsidRDefault="006A2A9D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467095</w:t>
                  </w:r>
                </w:p>
              </w:tc>
              <w:tc>
                <w:tcPr>
                  <w:tcW w:w="3061" w:type="dxa"/>
                </w:tcPr>
                <w:p w14:paraId="5281D767" w14:textId="77777777" w:rsidR="00844734" w:rsidRPr="002B0BB7" w:rsidRDefault="00844734" w:rsidP="002D079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Add VFD and ADEC to AC unit with Gas Heat</w:t>
                  </w:r>
                </w:p>
              </w:tc>
              <w:tc>
                <w:tcPr>
                  <w:tcW w:w="1933" w:type="dxa"/>
                </w:tcPr>
                <w:p w14:paraId="3E2000A2" w14:textId="3F205BAE" w:rsidR="00844734" w:rsidRPr="002B0BB7" w:rsidRDefault="00ED572A" w:rsidP="002D079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Msr10</w:t>
                  </w:r>
                </w:p>
              </w:tc>
            </w:tr>
            <w:tr w:rsidR="00844734" w14:paraId="1FDAB1E6" w14:textId="051A6751" w:rsidTr="00F149CB">
              <w:tc>
                <w:tcPr>
                  <w:tcW w:w="847" w:type="dxa"/>
                </w:tcPr>
                <w:p w14:paraId="364CEDB7" w14:textId="77777777" w:rsidR="00844734" w:rsidRPr="002B0BB7" w:rsidRDefault="00844734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HV064</w:t>
                  </w:r>
                </w:p>
              </w:tc>
              <w:tc>
                <w:tcPr>
                  <w:tcW w:w="1053" w:type="dxa"/>
                </w:tcPr>
                <w:p w14:paraId="40485714" w14:textId="77777777" w:rsidR="00844734" w:rsidRPr="002B0BB7" w:rsidRDefault="00844734" w:rsidP="002D079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2B0BB7">
                    <w:rPr>
                      <w:color w:val="000000"/>
                      <w:sz w:val="20"/>
                      <w:szCs w:val="20"/>
                    </w:rPr>
                    <w:t>AC-88048</w:t>
                  </w:r>
                </w:p>
              </w:tc>
              <w:tc>
                <w:tcPr>
                  <w:tcW w:w="870" w:type="dxa"/>
                </w:tcPr>
                <w:p w14:paraId="014CAEC2" w14:textId="77777777" w:rsidR="00844734" w:rsidRDefault="0084473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2B0BB7">
                    <w:rPr>
                      <w:rFonts w:cs="Arial"/>
                      <w:sz w:val="20"/>
                      <w:szCs w:val="20"/>
                    </w:rPr>
                    <w:t>463793</w:t>
                  </w:r>
                </w:p>
                <w:p w14:paraId="32416CB0" w14:textId="1FAB584D" w:rsidR="006A2A9D" w:rsidRPr="002B0BB7" w:rsidRDefault="006A2A9D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467096</w:t>
                  </w:r>
                </w:p>
              </w:tc>
              <w:tc>
                <w:tcPr>
                  <w:tcW w:w="3061" w:type="dxa"/>
                </w:tcPr>
                <w:p w14:paraId="12F36E49" w14:textId="77777777" w:rsidR="00844734" w:rsidRPr="002B0BB7" w:rsidRDefault="00844734" w:rsidP="002D079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Add VFD, NEMA motor, and ADEC to AC unit with Gas Heat</w:t>
                  </w:r>
                </w:p>
              </w:tc>
              <w:tc>
                <w:tcPr>
                  <w:tcW w:w="1933" w:type="dxa"/>
                </w:tcPr>
                <w:p w14:paraId="60FA3157" w14:textId="0AEB7292" w:rsidR="00844734" w:rsidRPr="002B0BB7" w:rsidRDefault="00ED572A" w:rsidP="002D079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Msr11</w:t>
                  </w:r>
                </w:p>
              </w:tc>
            </w:tr>
            <w:tr w:rsidR="00844734" w14:paraId="0593293D" w14:textId="0B10C04E" w:rsidTr="00F149CB">
              <w:tc>
                <w:tcPr>
                  <w:tcW w:w="847" w:type="dxa"/>
                </w:tcPr>
                <w:p w14:paraId="23E7940E" w14:textId="77777777" w:rsidR="00844734" w:rsidRPr="002B0BB7" w:rsidRDefault="00844734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HV065</w:t>
                  </w:r>
                </w:p>
              </w:tc>
              <w:tc>
                <w:tcPr>
                  <w:tcW w:w="1053" w:type="dxa"/>
                </w:tcPr>
                <w:p w14:paraId="0627AC37" w14:textId="77777777" w:rsidR="00844734" w:rsidRPr="002B0BB7" w:rsidRDefault="00844734" w:rsidP="002D079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2B0BB7">
                    <w:rPr>
                      <w:color w:val="000000"/>
                      <w:sz w:val="20"/>
                      <w:szCs w:val="20"/>
                    </w:rPr>
                    <w:t>AC-52735</w:t>
                  </w:r>
                </w:p>
              </w:tc>
              <w:tc>
                <w:tcPr>
                  <w:tcW w:w="870" w:type="dxa"/>
                </w:tcPr>
                <w:p w14:paraId="1BA8C3BE" w14:textId="77777777" w:rsidR="00844734" w:rsidRDefault="0084473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2B0BB7">
                    <w:rPr>
                      <w:rFonts w:cs="Arial"/>
                      <w:sz w:val="20"/>
                      <w:szCs w:val="20"/>
                    </w:rPr>
                    <w:t>463794</w:t>
                  </w:r>
                </w:p>
                <w:p w14:paraId="3B066644" w14:textId="637F46E0" w:rsidR="001D4699" w:rsidRPr="002B0BB7" w:rsidRDefault="001D4699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467097</w:t>
                  </w:r>
                </w:p>
              </w:tc>
              <w:tc>
                <w:tcPr>
                  <w:tcW w:w="3061" w:type="dxa"/>
                </w:tcPr>
                <w:p w14:paraId="7F8DFF96" w14:textId="77777777" w:rsidR="00844734" w:rsidRPr="002B0BB7" w:rsidRDefault="00844734" w:rsidP="002D079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Add VFD, PMM, and ADEC to AC unit with Gas Heat</w:t>
                  </w:r>
                </w:p>
              </w:tc>
              <w:tc>
                <w:tcPr>
                  <w:tcW w:w="1933" w:type="dxa"/>
                </w:tcPr>
                <w:p w14:paraId="1CAE20BE" w14:textId="41534379" w:rsidR="00844734" w:rsidRPr="002B0BB7" w:rsidRDefault="00ED572A" w:rsidP="002D079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Msr12</w:t>
                  </w:r>
                </w:p>
              </w:tc>
            </w:tr>
            <w:tr w:rsidR="00844734" w14:paraId="057E41C2" w14:textId="2EC5965A" w:rsidTr="00F149CB">
              <w:tc>
                <w:tcPr>
                  <w:tcW w:w="847" w:type="dxa"/>
                </w:tcPr>
                <w:p w14:paraId="79A1B37E" w14:textId="77777777" w:rsidR="00844734" w:rsidRPr="002B0BB7" w:rsidRDefault="00844734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HV066</w:t>
                  </w:r>
                </w:p>
              </w:tc>
              <w:tc>
                <w:tcPr>
                  <w:tcW w:w="1053" w:type="dxa"/>
                </w:tcPr>
                <w:p w14:paraId="4B6FDAAA" w14:textId="77777777" w:rsidR="00844734" w:rsidRPr="002B0BB7" w:rsidRDefault="00844734" w:rsidP="002D079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2B0BB7">
                    <w:rPr>
                      <w:color w:val="000000"/>
                      <w:sz w:val="20"/>
                      <w:szCs w:val="20"/>
                    </w:rPr>
                    <w:t>AC-32686</w:t>
                  </w:r>
                </w:p>
              </w:tc>
              <w:tc>
                <w:tcPr>
                  <w:tcW w:w="870" w:type="dxa"/>
                </w:tcPr>
                <w:p w14:paraId="310AC6A6" w14:textId="77777777" w:rsidR="00844734" w:rsidRDefault="0084473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2B0BB7">
                    <w:rPr>
                      <w:rFonts w:cs="Arial"/>
                      <w:sz w:val="20"/>
                      <w:szCs w:val="20"/>
                    </w:rPr>
                    <w:t>463795</w:t>
                  </w:r>
                </w:p>
                <w:p w14:paraId="1D248932" w14:textId="416820B7" w:rsidR="001D4699" w:rsidRPr="002B0BB7" w:rsidRDefault="001D4699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467098</w:t>
                  </w:r>
                </w:p>
              </w:tc>
              <w:tc>
                <w:tcPr>
                  <w:tcW w:w="3061" w:type="dxa"/>
                </w:tcPr>
                <w:p w14:paraId="1DB00A0C" w14:textId="77777777" w:rsidR="00844734" w:rsidRPr="002B0BB7" w:rsidRDefault="00844734" w:rsidP="002D079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Add VFD and ADEC to AC unit only</w:t>
                  </w:r>
                </w:p>
              </w:tc>
              <w:tc>
                <w:tcPr>
                  <w:tcW w:w="1933" w:type="dxa"/>
                </w:tcPr>
                <w:p w14:paraId="6D25BD61" w14:textId="45A3CA64" w:rsidR="00844734" w:rsidRPr="002B0BB7" w:rsidRDefault="00ED572A" w:rsidP="002D079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Msr13</w:t>
                  </w:r>
                </w:p>
              </w:tc>
            </w:tr>
            <w:tr w:rsidR="00844734" w14:paraId="6399C644" w14:textId="23C67B7E" w:rsidTr="00F149CB">
              <w:tc>
                <w:tcPr>
                  <w:tcW w:w="847" w:type="dxa"/>
                </w:tcPr>
                <w:p w14:paraId="57AD6952" w14:textId="77777777" w:rsidR="00844734" w:rsidRPr="008636D1" w:rsidRDefault="00844734">
                  <w:pPr>
                    <w:rPr>
                      <w:sz w:val="20"/>
                      <w:szCs w:val="20"/>
                    </w:rPr>
                  </w:pPr>
                  <w:r w:rsidRPr="008636D1">
                    <w:rPr>
                      <w:rFonts w:cstheme="minorHAnsi"/>
                      <w:sz w:val="20"/>
                      <w:szCs w:val="20"/>
                    </w:rPr>
                    <w:t>HV067</w:t>
                  </w:r>
                </w:p>
              </w:tc>
              <w:tc>
                <w:tcPr>
                  <w:tcW w:w="1053" w:type="dxa"/>
                </w:tcPr>
                <w:p w14:paraId="32AE5152" w14:textId="77777777" w:rsidR="00844734" w:rsidRPr="008636D1" w:rsidRDefault="00844734" w:rsidP="002D079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636D1">
                    <w:rPr>
                      <w:color w:val="000000"/>
                      <w:sz w:val="20"/>
                      <w:szCs w:val="20"/>
                    </w:rPr>
                    <w:t>AC-70123</w:t>
                  </w:r>
                </w:p>
              </w:tc>
              <w:tc>
                <w:tcPr>
                  <w:tcW w:w="870" w:type="dxa"/>
                </w:tcPr>
                <w:p w14:paraId="0F6E1338" w14:textId="77777777" w:rsidR="00844734" w:rsidRDefault="00844734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463796</w:t>
                  </w:r>
                </w:p>
                <w:p w14:paraId="64728B28" w14:textId="368AEB49" w:rsidR="001D4699" w:rsidRPr="008636D1" w:rsidRDefault="001D4699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46709</w:t>
                  </w:r>
                  <w:r w:rsidR="00823AA9">
                    <w:rPr>
                      <w:rFonts w:cs="Arial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061" w:type="dxa"/>
                </w:tcPr>
                <w:p w14:paraId="19516B9B" w14:textId="77777777" w:rsidR="00844734" w:rsidRPr="008636D1" w:rsidRDefault="00844734" w:rsidP="002D0799">
                  <w:pPr>
                    <w:rPr>
                      <w:sz w:val="20"/>
                      <w:szCs w:val="20"/>
                    </w:rPr>
                  </w:pPr>
                  <w:r w:rsidRPr="008636D1">
                    <w:rPr>
                      <w:rFonts w:cstheme="minorHAnsi"/>
                      <w:sz w:val="20"/>
                      <w:szCs w:val="20"/>
                    </w:rPr>
                    <w:t>Add VFD, NEMA motor, and ADEC with AC unit only</w:t>
                  </w:r>
                </w:p>
              </w:tc>
              <w:tc>
                <w:tcPr>
                  <w:tcW w:w="1933" w:type="dxa"/>
                </w:tcPr>
                <w:p w14:paraId="107C666B" w14:textId="20A90A31" w:rsidR="00844734" w:rsidRPr="008636D1" w:rsidRDefault="00ED572A" w:rsidP="002D079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Msr14</w:t>
                  </w:r>
                </w:p>
              </w:tc>
            </w:tr>
            <w:tr w:rsidR="00844734" w14:paraId="23FF6A3A" w14:textId="5E9B6D4F" w:rsidTr="00F149CB">
              <w:tc>
                <w:tcPr>
                  <w:tcW w:w="847" w:type="dxa"/>
                </w:tcPr>
                <w:p w14:paraId="1D57F7F2" w14:textId="77777777" w:rsidR="00844734" w:rsidRPr="008636D1" w:rsidRDefault="00844734">
                  <w:pPr>
                    <w:rPr>
                      <w:sz w:val="20"/>
                      <w:szCs w:val="20"/>
                    </w:rPr>
                  </w:pPr>
                  <w:r w:rsidRPr="008636D1">
                    <w:rPr>
                      <w:rFonts w:cstheme="minorHAnsi"/>
                      <w:sz w:val="20"/>
                      <w:szCs w:val="20"/>
                    </w:rPr>
                    <w:t>HV068</w:t>
                  </w:r>
                </w:p>
              </w:tc>
              <w:tc>
                <w:tcPr>
                  <w:tcW w:w="1053" w:type="dxa"/>
                </w:tcPr>
                <w:p w14:paraId="52CFBF34" w14:textId="77777777" w:rsidR="00844734" w:rsidRPr="008636D1" w:rsidRDefault="00844734" w:rsidP="002D079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636D1">
                    <w:rPr>
                      <w:color w:val="000000"/>
                      <w:sz w:val="20"/>
                      <w:szCs w:val="20"/>
                    </w:rPr>
                    <w:t>AC-62985</w:t>
                  </w:r>
                </w:p>
              </w:tc>
              <w:tc>
                <w:tcPr>
                  <w:tcW w:w="870" w:type="dxa"/>
                </w:tcPr>
                <w:p w14:paraId="2EBA6939" w14:textId="77777777" w:rsidR="00844734" w:rsidRDefault="00844734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463797</w:t>
                  </w:r>
                </w:p>
                <w:p w14:paraId="06E701E4" w14:textId="4D832868" w:rsidR="00823AA9" w:rsidRPr="008636D1" w:rsidRDefault="00823AA9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467100</w:t>
                  </w:r>
                </w:p>
              </w:tc>
              <w:tc>
                <w:tcPr>
                  <w:tcW w:w="3061" w:type="dxa"/>
                </w:tcPr>
                <w:p w14:paraId="67402CB1" w14:textId="77777777" w:rsidR="00844734" w:rsidRPr="008636D1" w:rsidRDefault="00844734" w:rsidP="002D0799">
                  <w:pPr>
                    <w:rPr>
                      <w:sz w:val="20"/>
                      <w:szCs w:val="20"/>
                    </w:rPr>
                  </w:pPr>
                  <w:r w:rsidRPr="008636D1">
                    <w:rPr>
                      <w:rFonts w:cstheme="minorHAnsi"/>
                      <w:sz w:val="20"/>
                      <w:szCs w:val="20"/>
                    </w:rPr>
                    <w:t>Add VFD, PMM, and ADEC with AC unit only</w:t>
                  </w:r>
                </w:p>
              </w:tc>
              <w:tc>
                <w:tcPr>
                  <w:tcW w:w="1933" w:type="dxa"/>
                </w:tcPr>
                <w:p w14:paraId="0BBD6737" w14:textId="7A802B85" w:rsidR="00844734" w:rsidRPr="008636D1" w:rsidRDefault="00ED572A" w:rsidP="002D079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Msr15</w:t>
                  </w:r>
                </w:p>
              </w:tc>
            </w:tr>
            <w:tr w:rsidR="00844734" w14:paraId="27FFD4BF" w14:textId="211D8BAB" w:rsidTr="00F149CB">
              <w:tc>
                <w:tcPr>
                  <w:tcW w:w="847" w:type="dxa"/>
                </w:tcPr>
                <w:p w14:paraId="189B0A70" w14:textId="77777777" w:rsidR="00844734" w:rsidRPr="008636D1" w:rsidRDefault="00844734">
                  <w:pPr>
                    <w:rPr>
                      <w:sz w:val="20"/>
                      <w:szCs w:val="20"/>
                    </w:rPr>
                  </w:pPr>
                  <w:r w:rsidRPr="008636D1">
                    <w:rPr>
                      <w:rFonts w:cstheme="minorHAnsi"/>
                      <w:sz w:val="20"/>
                      <w:szCs w:val="20"/>
                    </w:rPr>
                    <w:t>HV069</w:t>
                  </w:r>
                </w:p>
              </w:tc>
              <w:tc>
                <w:tcPr>
                  <w:tcW w:w="1053" w:type="dxa"/>
                </w:tcPr>
                <w:p w14:paraId="0EEC3C96" w14:textId="77777777" w:rsidR="00844734" w:rsidRPr="008636D1" w:rsidRDefault="00844734" w:rsidP="002D079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636D1">
                    <w:rPr>
                      <w:color w:val="000000"/>
                      <w:sz w:val="20"/>
                      <w:szCs w:val="20"/>
                    </w:rPr>
                    <w:t>AC-71385</w:t>
                  </w:r>
                </w:p>
              </w:tc>
              <w:tc>
                <w:tcPr>
                  <w:tcW w:w="870" w:type="dxa"/>
                </w:tcPr>
                <w:p w14:paraId="11E72D7F" w14:textId="77777777" w:rsidR="00844734" w:rsidRDefault="00844734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463798</w:t>
                  </w:r>
                </w:p>
                <w:p w14:paraId="17DD0E6D" w14:textId="68EAFB3D" w:rsidR="007368F4" w:rsidRPr="008636D1" w:rsidRDefault="007368F4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467101</w:t>
                  </w:r>
                </w:p>
              </w:tc>
              <w:tc>
                <w:tcPr>
                  <w:tcW w:w="3061" w:type="dxa"/>
                </w:tcPr>
                <w:p w14:paraId="167F2D76" w14:textId="77777777" w:rsidR="00844734" w:rsidRPr="008636D1" w:rsidRDefault="00844734" w:rsidP="002D0799">
                  <w:pPr>
                    <w:rPr>
                      <w:sz w:val="20"/>
                      <w:szCs w:val="20"/>
                    </w:rPr>
                  </w:pPr>
                  <w:r w:rsidRPr="008636D1">
                    <w:rPr>
                      <w:rFonts w:cstheme="minorHAnsi"/>
                      <w:sz w:val="20"/>
                      <w:szCs w:val="20"/>
                    </w:rPr>
                    <w:t>Add VFD and ADEC to Heat Pump</w:t>
                  </w:r>
                </w:p>
              </w:tc>
              <w:tc>
                <w:tcPr>
                  <w:tcW w:w="1933" w:type="dxa"/>
                </w:tcPr>
                <w:p w14:paraId="0583E46F" w14:textId="5E49B6E3" w:rsidR="00844734" w:rsidRPr="008636D1" w:rsidRDefault="00ED572A" w:rsidP="002D079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Msr16</w:t>
                  </w:r>
                </w:p>
              </w:tc>
            </w:tr>
            <w:tr w:rsidR="00844734" w14:paraId="3FEB9EC2" w14:textId="3F5570D9" w:rsidTr="00F149CB">
              <w:tc>
                <w:tcPr>
                  <w:tcW w:w="847" w:type="dxa"/>
                </w:tcPr>
                <w:p w14:paraId="1C9164CD" w14:textId="77777777" w:rsidR="00844734" w:rsidRPr="008636D1" w:rsidRDefault="00844734">
                  <w:pPr>
                    <w:rPr>
                      <w:sz w:val="20"/>
                      <w:szCs w:val="20"/>
                    </w:rPr>
                  </w:pPr>
                  <w:r w:rsidRPr="008636D1">
                    <w:rPr>
                      <w:rFonts w:cstheme="minorHAnsi"/>
                      <w:sz w:val="20"/>
                      <w:szCs w:val="20"/>
                    </w:rPr>
                    <w:t>HV070</w:t>
                  </w:r>
                </w:p>
              </w:tc>
              <w:tc>
                <w:tcPr>
                  <w:tcW w:w="1053" w:type="dxa"/>
                </w:tcPr>
                <w:p w14:paraId="10D4D5E8" w14:textId="77777777" w:rsidR="00844734" w:rsidRPr="008636D1" w:rsidRDefault="00844734" w:rsidP="002D079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636D1">
                    <w:rPr>
                      <w:color w:val="000000"/>
                      <w:sz w:val="20"/>
                      <w:szCs w:val="20"/>
                    </w:rPr>
                    <w:t>AC-28655</w:t>
                  </w:r>
                </w:p>
              </w:tc>
              <w:tc>
                <w:tcPr>
                  <w:tcW w:w="870" w:type="dxa"/>
                </w:tcPr>
                <w:p w14:paraId="57D99BAB" w14:textId="77777777" w:rsidR="00844734" w:rsidRDefault="00844734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463799</w:t>
                  </w:r>
                </w:p>
                <w:p w14:paraId="501ED90E" w14:textId="233AA281" w:rsidR="007368F4" w:rsidRPr="008636D1" w:rsidRDefault="007368F4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467102</w:t>
                  </w:r>
                </w:p>
              </w:tc>
              <w:tc>
                <w:tcPr>
                  <w:tcW w:w="3061" w:type="dxa"/>
                </w:tcPr>
                <w:p w14:paraId="4A79DBA1" w14:textId="77777777" w:rsidR="00844734" w:rsidRPr="008636D1" w:rsidRDefault="00844734" w:rsidP="002D0799">
                  <w:pPr>
                    <w:rPr>
                      <w:sz w:val="20"/>
                      <w:szCs w:val="20"/>
                    </w:rPr>
                  </w:pPr>
                  <w:r w:rsidRPr="008636D1">
                    <w:rPr>
                      <w:rFonts w:cstheme="minorHAnsi"/>
                      <w:sz w:val="20"/>
                      <w:szCs w:val="20"/>
                    </w:rPr>
                    <w:t>Add VFD, NEMA motor, and ADEC to Heat Pump</w:t>
                  </w:r>
                </w:p>
              </w:tc>
              <w:tc>
                <w:tcPr>
                  <w:tcW w:w="1933" w:type="dxa"/>
                </w:tcPr>
                <w:p w14:paraId="4BD7066E" w14:textId="0CF10A99" w:rsidR="00844734" w:rsidRPr="008636D1" w:rsidRDefault="00ED572A" w:rsidP="002D079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Msr17</w:t>
                  </w:r>
                </w:p>
              </w:tc>
            </w:tr>
            <w:tr w:rsidR="00844734" w14:paraId="109A8704" w14:textId="11D06EA9" w:rsidTr="00F149CB">
              <w:tc>
                <w:tcPr>
                  <w:tcW w:w="847" w:type="dxa"/>
                </w:tcPr>
                <w:p w14:paraId="4D364833" w14:textId="77777777" w:rsidR="00844734" w:rsidRPr="008636D1" w:rsidRDefault="00844734">
                  <w:pPr>
                    <w:rPr>
                      <w:sz w:val="20"/>
                      <w:szCs w:val="20"/>
                    </w:rPr>
                  </w:pPr>
                  <w:r w:rsidRPr="008636D1">
                    <w:rPr>
                      <w:rFonts w:cstheme="minorHAnsi"/>
                      <w:sz w:val="20"/>
                      <w:szCs w:val="20"/>
                    </w:rPr>
                    <w:t>HV071</w:t>
                  </w:r>
                </w:p>
              </w:tc>
              <w:tc>
                <w:tcPr>
                  <w:tcW w:w="1053" w:type="dxa"/>
                </w:tcPr>
                <w:p w14:paraId="367CB08F" w14:textId="77777777" w:rsidR="00844734" w:rsidRPr="008636D1" w:rsidRDefault="00844734" w:rsidP="002D079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636D1">
                    <w:rPr>
                      <w:color w:val="000000"/>
                      <w:sz w:val="20"/>
                      <w:szCs w:val="20"/>
                    </w:rPr>
                    <w:t>AC-12899</w:t>
                  </w:r>
                </w:p>
              </w:tc>
              <w:tc>
                <w:tcPr>
                  <w:tcW w:w="870" w:type="dxa"/>
                </w:tcPr>
                <w:p w14:paraId="097E5F09" w14:textId="77777777" w:rsidR="00844734" w:rsidRDefault="00844734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463800</w:t>
                  </w:r>
                </w:p>
                <w:p w14:paraId="688E243B" w14:textId="38C105B6" w:rsidR="007368F4" w:rsidRPr="008636D1" w:rsidRDefault="007368F4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46710</w:t>
                  </w:r>
                  <w:r w:rsidR="00F134D8">
                    <w:rPr>
                      <w:rFonts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061" w:type="dxa"/>
                </w:tcPr>
                <w:p w14:paraId="3010D3CF" w14:textId="77777777" w:rsidR="00844734" w:rsidRPr="008636D1" w:rsidRDefault="00844734" w:rsidP="002D0799">
                  <w:pPr>
                    <w:rPr>
                      <w:sz w:val="20"/>
                      <w:szCs w:val="20"/>
                    </w:rPr>
                  </w:pPr>
                  <w:r w:rsidRPr="008636D1">
                    <w:rPr>
                      <w:rFonts w:cstheme="minorHAnsi"/>
                      <w:sz w:val="20"/>
                      <w:szCs w:val="20"/>
                    </w:rPr>
                    <w:t>Add VFD, PMM, and ADEC to Heat Pump</w:t>
                  </w:r>
                </w:p>
              </w:tc>
              <w:tc>
                <w:tcPr>
                  <w:tcW w:w="1933" w:type="dxa"/>
                </w:tcPr>
                <w:p w14:paraId="0431F289" w14:textId="2A8BFE85" w:rsidR="00844734" w:rsidRPr="008636D1" w:rsidRDefault="00ED572A" w:rsidP="002D079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Msr18</w:t>
                  </w:r>
                </w:p>
              </w:tc>
            </w:tr>
            <w:tr w:rsidR="004D4447" w14:paraId="1E559FE6" w14:textId="77777777" w:rsidTr="00F149CB">
              <w:tc>
                <w:tcPr>
                  <w:tcW w:w="847" w:type="dxa"/>
                </w:tcPr>
                <w:p w14:paraId="74DF9F5F" w14:textId="77777777" w:rsidR="004D4447" w:rsidRPr="008636D1" w:rsidRDefault="004D4447">
                  <w:pPr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053" w:type="dxa"/>
                </w:tcPr>
                <w:p w14:paraId="41F207CE" w14:textId="77777777" w:rsidR="004D4447" w:rsidRPr="008636D1" w:rsidRDefault="004D4447" w:rsidP="002D0799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70" w:type="dxa"/>
                </w:tcPr>
                <w:p w14:paraId="5E80ABD2" w14:textId="77777777" w:rsidR="004D4447" w:rsidRDefault="00B63B83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46710</w:t>
                  </w:r>
                  <w:r w:rsidR="00D40A97">
                    <w:rPr>
                      <w:rFonts w:cs="Arial"/>
                      <w:sz w:val="20"/>
                      <w:szCs w:val="20"/>
                    </w:rPr>
                    <w:t>4</w:t>
                  </w:r>
                </w:p>
                <w:p w14:paraId="7D225342" w14:textId="6D9EC295" w:rsidR="00D40A97" w:rsidRDefault="00D40A97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467105</w:t>
                  </w:r>
                </w:p>
              </w:tc>
              <w:tc>
                <w:tcPr>
                  <w:tcW w:w="3061" w:type="dxa"/>
                </w:tcPr>
                <w:p w14:paraId="28E0FA9F" w14:textId="2CB91C72" w:rsidR="004D4447" w:rsidRPr="008636D1" w:rsidRDefault="0025396F" w:rsidP="002D0799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25396F">
                    <w:rPr>
                      <w:rFonts w:cstheme="minorHAnsi"/>
                      <w:sz w:val="20"/>
                      <w:szCs w:val="20"/>
                    </w:rPr>
                    <w:t>HVAC ENHANCED VENT GAS HEAT, including adding ADEC, CO2 sensor, VFD to units with Gas Heat</w:t>
                  </w:r>
                </w:p>
              </w:tc>
              <w:tc>
                <w:tcPr>
                  <w:tcW w:w="1933" w:type="dxa"/>
                </w:tcPr>
                <w:p w14:paraId="59FB721D" w14:textId="5976A085" w:rsidR="004D4447" w:rsidRDefault="0049415E" w:rsidP="002D079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Msr19</w:t>
                  </w:r>
                </w:p>
              </w:tc>
            </w:tr>
            <w:tr w:rsidR="004D4447" w14:paraId="07EC94E2" w14:textId="77777777" w:rsidTr="00F149CB">
              <w:tc>
                <w:tcPr>
                  <w:tcW w:w="847" w:type="dxa"/>
                </w:tcPr>
                <w:p w14:paraId="55E3FA78" w14:textId="77777777" w:rsidR="004D4447" w:rsidRPr="008636D1" w:rsidRDefault="004D4447">
                  <w:pPr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053" w:type="dxa"/>
                </w:tcPr>
                <w:p w14:paraId="260CA51D" w14:textId="77777777" w:rsidR="004D4447" w:rsidRPr="008636D1" w:rsidRDefault="004D4447" w:rsidP="002D0799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70" w:type="dxa"/>
                </w:tcPr>
                <w:p w14:paraId="7CC90770" w14:textId="77777777" w:rsidR="004D4447" w:rsidRDefault="00D40A97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467106</w:t>
                  </w:r>
                </w:p>
                <w:p w14:paraId="4E270301" w14:textId="3E7E1AE5" w:rsidR="00D40A97" w:rsidRDefault="00D40A97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467107</w:t>
                  </w:r>
                </w:p>
              </w:tc>
              <w:tc>
                <w:tcPr>
                  <w:tcW w:w="3061" w:type="dxa"/>
                </w:tcPr>
                <w:p w14:paraId="49AB236A" w14:textId="4529FD42" w:rsidR="004D4447" w:rsidRPr="008636D1" w:rsidRDefault="003D3444" w:rsidP="002D0799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3D3444">
                    <w:rPr>
                      <w:rFonts w:cstheme="minorHAnsi"/>
                      <w:sz w:val="20"/>
                      <w:szCs w:val="20"/>
                    </w:rPr>
                    <w:t>HVAC ENHANCED VENT NEMA GAS HEAT, including adding ADEC, CO2 sensor, VFD, NEMA motor to units with Gas Heat</w:t>
                  </w:r>
                </w:p>
              </w:tc>
              <w:tc>
                <w:tcPr>
                  <w:tcW w:w="1933" w:type="dxa"/>
                </w:tcPr>
                <w:p w14:paraId="457A827B" w14:textId="389F0A62" w:rsidR="004D4447" w:rsidRDefault="0049415E" w:rsidP="002D079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Msr20</w:t>
                  </w:r>
                </w:p>
              </w:tc>
            </w:tr>
            <w:tr w:rsidR="004D4447" w14:paraId="7E728D2C" w14:textId="77777777" w:rsidTr="00F149CB">
              <w:tc>
                <w:tcPr>
                  <w:tcW w:w="847" w:type="dxa"/>
                </w:tcPr>
                <w:p w14:paraId="1A1860AB" w14:textId="77777777" w:rsidR="004D4447" w:rsidRPr="008636D1" w:rsidRDefault="004D4447">
                  <w:pPr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053" w:type="dxa"/>
                </w:tcPr>
                <w:p w14:paraId="34414D4C" w14:textId="77777777" w:rsidR="004D4447" w:rsidRPr="008636D1" w:rsidRDefault="004D4447" w:rsidP="002D0799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70" w:type="dxa"/>
                </w:tcPr>
                <w:p w14:paraId="53415C66" w14:textId="77777777" w:rsidR="004D4447" w:rsidRDefault="00D40A97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467108</w:t>
                  </w:r>
                </w:p>
                <w:p w14:paraId="483F39E5" w14:textId="3F82F618" w:rsidR="004643AE" w:rsidRDefault="004643AE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467109</w:t>
                  </w:r>
                </w:p>
              </w:tc>
              <w:tc>
                <w:tcPr>
                  <w:tcW w:w="3061" w:type="dxa"/>
                </w:tcPr>
                <w:p w14:paraId="3C9CE580" w14:textId="5DD414C2" w:rsidR="004D4447" w:rsidRPr="008636D1" w:rsidRDefault="0028150A" w:rsidP="002D0799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28150A">
                    <w:rPr>
                      <w:rFonts w:cstheme="minorHAnsi"/>
                      <w:sz w:val="20"/>
                      <w:szCs w:val="20"/>
                    </w:rPr>
                    <w:t>HVAC ENHANCED VENT PMM GAS HEAT, including adding ADEC, CO2 sensor, VFD, PMM motor to units with Gas Heat</w:t>
                  </w:r>
                </w:p>
              </w:tc>
              <w:tc>
                <w:tcPr>
                  <w:tcW w:w="1933" w:type="dxa"/>
                </w:tcPr>
                <w:p w14:paraId="6A1D3B23" w14:textId="26698A21" w:rsidR="004D4447" w:rsidRDefault="0049415E" w:rsidP="002D079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Msr21</w:t>
                  </w:r>
                </w:p>
              </w:tc>
            </w:tr>
            <w:tr w:rsidR="004D4447" w14:paraId="3DA0C811" w14:textId="77777777" w:rsidTr="00F149CB">
              <w:tc>
                <w:tcPr>
                  <w:tcW w:w="847" w:type="dxa"/>
                </w:tcPr>
                <w:p w14:paraId="0B9EBA90" w14:textId="77777777" w:rsidR="004D4447" w:rsidRPr="008636D1" w:rsidRDefault="004D4447">
                  <w:pPr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053" w:type="dxa"/>
                </w:tcPr>
                <w:p w14:paraId="6367D73D" w14:textId="77777777" w:rsidR="004D4447" w:rsidRPr="008636D1" w:rsidRDefault="004D4447" w:rsidP="002D0799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70" w:type="dxa"/>
                </w:tcPr>
                <w:p w14:paraId="527CE216" w14:textId="77777777" w:rsidR="004D4447" w:rsidRDefault="004643AE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467110</w:t>
                  </w:r>
                </w:p>
                <w:p w14:paraId="21B93074" w14:textId="403F85CE" w:rsidR="004643AE" w:rsidRDefault="004643AE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467111</w:t>
                  </w:r>
                </w:p>
              </w:tc>
              <w:tc>
                <w:tcPr>
                  <w:tcW w:w="3061" w:type="dxa"/>
                </w:tcPr>
                <w:p w14:paraId="58849E31" w14:textId="7A701FB0" w:rsidR="004D4447" w:rsidRPr="008636D1" w:rsidRDefault="000B1994" w:rsidP="002D0799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0B1994">
                    <w:rPr>
                      <w:rFonts w:cstheme="minorHAnsi"/>
                      <w:sz w:val="20"/>
                      <w:szCs w:val="20"/>
                    </w:rPr>
                    <w:t>HVAC ENHANCED VENT HEAT PUMP, including adding ADEC, CO2 sensor, VFD to Heat Pump</w:t>
                  </w:r>
                </w:p>
              </w:tc>
              <w:tc>
                <w:tcPr>
                  <w:tcW w:w="1933" w:type="dxa"/>
                </w:tcPr>
                <w:p w14:paraId="72B5A5A6" w14:textId="28CD6ACC" w:rsidR="004D4447" w:rsidRDefault="0049415E" w:rsidP="002D079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Msr22</w:t>
                  </w:r>
                </w:p>
              </w:tc>
            </w:tr>
            <w:tr w:rsidR="004D4447" w14:paraId="7F7ACD62" w14:textId="77777777" w:rsidTr="00F149CB">
              <w:tc>
                <w:tcPr>
                  <w:tcW w:w="847" w:type="dxa"/>
                </w:tcPr>
                <w:p w14:paraId="5C280A44" w14:textId="77777777" w:rsidR="004D4447" w:rsidRPr="008636D1" w:rsidRDefault="004D4447">
                  <w:pPr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053" w:type="dxa"/>
                </w:tcPr>
                <w:p w14:paraId="071EC798" w14:textId="77777777" w:rsidR="004D4447" w:rsidRPr="008636D1" w:rsidRDefault="004D4447" w:rsidP="002D0799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70" w:type="dxa"/>
                </w:tcPr>
                <w:p w14:paraId="2D16F4D4" w14:textId="77777777" w:rsidR="004D4447" w:rsidRDefault="004643AE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467112</w:t>
                  </w:r>
                </w:p>
                <w:p w14:paraId="42DBD37B" w14:textId="271D8C8B" w:rsidR="004643AE" w:rsidRDefault="004643AE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467113</w:t>
                  </w:r>
                </w:p>
              </w:tc>
              <w:tc>
                <w:tcPr>
                  <w:tcW w:w="3061" w:type="dxa"/>
                </w:tcPr>
                <w:p w14:paraId="064CF78B" w14:textId="69C085C7" w:rsidR="004D4447" w:rsidRPr="008636D1" w:rsidRDefault="00EB2605" w:rsidP="002D0799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EB2605">
                    <w:rPr>
                      <w:rFonts w:cstheme="minorHAnsi"/>
                      <w:sz w:val="20"/>
                      <w:szCs w:val="20"/>
                    </w:rPr>
                    <w:t>HVAC ENHANCED VENT NEMA HEAT PUMP, including Adding ADEC, CO2 sensor, VFD, NEMA motor to Heat Pump</w:t>
                  </w:r>
                </w:p>
              </w:tc>
              <w:tc>
                <w:tcPr>
                  <w:tcW w:w="1933" w:type="dxa"/>
                </w:tcPr>
                <w:p w14:paraId="51C14B83" w14:textId="4C4A5281" w:rsidR="004D4447" w:rsidRDefault="0049415E" w:rsidP="002D079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Msr23</w:t>
                  </w:r>
                </w:p>
              </w:tc>
            </w:tr>
            <w:tr w:rsidR="004D4447" w14:paraId="03915B70" w14:textId="77777777" w:rsidTr="00F149CB">
              <w:tc>
                <w:tcPr>
                  <w:tcW w:w="847" w:type="dxa"/>
                </w:tcPr>
                <w:p w14:paraId="25261EEA" w14:textId="77777777" w:rsidR="004D4447" w:rsidRPr="008636D1" w:rsidRDefault="004D4447">
                  <w:pPr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053" w:type="dxa"/>
                </w:tcPr>
                <w:p w14:paraId="427CC9A7" w14:textId="77777777" w:rsidR="004D4447" w:rsidRPr="008636D1" w:rsidRDefault="004D4447" w:rsidP="002D0799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70" w:type="dxa"/>
                </w:tcPr>
                <w:p w14:paraId="6924818C" w14:textId="77777777" w:rsidR="004D4447" w:rsidRDefault="004643AE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467114</w:t>
                  </w:r>
                </w:p>
                <w:p w14:paraId="4850F2EB" w14:textId="03C1E912" w:rsidR="000E1DCF" w:rsidRDefault="000E1DCF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467115</w:t>
                  </w:r>
                </w:p>
              </w:tc>
              <w:tc>
                <w:tcPr>
                  <w:tcW w:w="3061" w:type="dxa"/>
                </w:tcPr>
                <w:p w14:paraId="648406BF" w14:textId="0911B0F6" w:rsidR="004D4447" w:rsidRPr="008636D1" w:rsidRDefault="00EB2605" w:rsidP="002D0799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EB2605">
                    <w:rPr>
                      <w:rFonts w:cstheme="minorHAnsi"/>
                      <w:sz w:val="20"/>
                      <w:szCs w:val="20"/>
                    </w:rPr>
                    <w:t>HVAC ENHANCED VENT PMM HEAT PUMP, including Adding ADEC, CO2 sensor, VFD, PMM motor to Heat Pump</w:t>
                  </w:r>
                </w:p>
              </w:tc>
              <w:tc>
                <w:tcPr>
                  <w:tcW w:w="1933" w:type="dxa"/>
                </w:tcPr>
                <w:p w14:paraId="3803C460" w14:textId="57D08952" w:rsidR="004D4447" w:rsidRDefault="0049415E" w:rsidP="002D079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Msr24</w:t>
                  </w:r>
                </w:p>
              </w:tc>
            </w:tr>
          </w:tbl>
          <w:p w14:paraId="7F07BC6E" w14:textId="77777777" w:rsidR="00222120" w:rsidRPr="00E733C7" w:rsidRDefault="00222120">
            <w:pPr>
              <w:rPr>
                <w:rFonts w:cs="Arial"/>
                <w:sz w:val="20"/>
                <w:szCs w:val="20"/>
              </w:rPr>
            </w:pPr>
          </w:p>
        </w:tc>
      </w:tr>
      <w:tr w:rsidR="008775D7" w:rsidRPr="008775D7" w14:paraId="5F3F19BD" w14:textId="77777777" w:rsidTr="00277EF8">
        <w:trPr>
          <w:cantSplit/>
        </w:trPr>
        <w:tc>
          <w:tcPr>
            <w:tcW w:w="1705" w:type="dxa"/>
          </w:tcPr>
          <w:p w14:paraId="08D6CA0D" w14:textId="77777777" w:rsidR="008775D7" w:rsidRPr="00241A1F" w:rsidRDefault="008775D7" w:rsidP="00241A1F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lastRenderedPageBreak/>
              <w:t>Code for All Measures</w:t>
            </w:r>
          </w:p>
        </w:tc>
        <w:tc>
          <w:tcPr>
            <w:tcW w:w="8303" w:type="dxa"/>
          </w:tcPr>
          <w:p w14:paraId="3312013B" w14:textId="5E402A1F" w:rsidR="007B314A" w:rsidRDefault="003C038E" w:rsidP="0058597D">
            <w:pPr>
              <w:rPr>
                <w:rFonts w:cs="Arial"/>
                <w:sz w:val="20"/>
                <w:szCs w:val="20"/>
              </w:rPr>
            </w:pPr>
            <w:r w:rsidRPr="004C35E4">
              <w:rPr>
                <w:rFonts w:cs="Arial"/>
                <w:sz w:val="20"/>
                <w:szCs w:val="20"/>
              </w:rPr>
              <w:t xml:space="preserve">As cited per </w:t>
            </w:r>
            <w:r w:rsidR="0058597D">
              <w:rPr>
                <w:rFonts w:cs="Arial"/>
                <w:sz w:val="20"/>
                <w:szCs w:val="20"/>
              </w:rPr>
              <w:t xml:space="preserve">“PGECOHVC143 Rev </w:t>
            </w:r>
            <w:r w:rsidR="004D5442">
              <w:rPr>
                <w:rFonts w:cs="Arial"/>
                <w:sz w:val="20"/>
                <w:szCs w:val="20"/>
              </w:rPr>
              <w:t>3</w:t>
            </w:r>
            <w:r w:rsidR="0058597D">
              <w:rPr>
                <w:rFonts w:cs="Arial"/>
                <w:sz w:val="20"/>
                <w:szCs w:val="20"/>
              </w:rPr>
              <w:t xml:space="preserve">” </w:t>
            </w:r>
            <w:r w:rsidR="007B314A" w:rsidRPr="004C35E4">
              <w:rPr>
                <w:rFonts w:cs="Arial"/>
                <w:sz w:val="20"/>
                <w:szCs w:val="20"/>
              </w:rPr>
              <w:t>lead IOU workpaper</w:t>
            </w:r>
            <w:r w:rsidR="0058597D">
              <w:rPr>
                <w:rFonts w:cs="Arial"/>
                <w:sz w:val="20"/>
                <w:szCs w:val="20"/>
              </w:rPr>
              <w:t>s</w:t>
            </w:r>
            <w:r w:rsidR="007B314A" w:rsidRPr="004C35E4">
              <w:rPr>
                <w:rFonts w:cs="Arial"/>
                <w:sz w:val="20"/>
                <w:szCs w:val="20"/>
              </w:rPr>
              <w:t xml:space="preserve"> with no exceptions and summarized below:</w:t>
            </w:r>
          </w:p>
          <w:p w14:paraId="54C60A3A" w14:textId="77777777" w:rsidR="0058597D" w:rsidRDefault="0058597D" w:rsidP="0058597D">
            <w:pPr>
              <w:rPr>
                <w:rFonts w:cs="Arial"/>
                <w:sz w:val="20"/>
                <w:szCs w:val="20"/>
              </w:rPr>
            </w:pPr>
          </w:p>
          <w:p w14:paraId="43AABB1C" w14:textId="77777777" w:rsidR="00E22D67" w:rsidRPr="00E22D67" w:rsidRDefault="00E22D67" w:rsidP="00E22D67">
            <w:pPr>
              <w:rPr>
                <w:rFonts w:cs="Arial"/>
                <w:sz w:val="20"/>
                <w:szCs w:val="20"/>
              </w:rPr>
            </w:pPr>
            <w:r w:rsidRPr="00E22D67">
              <w:rPr>
                <w:rFonts w:cs="Arial"/>
                <w:sz w:val="20"/>
                <w:szCs w:val="20"/>
              </w:rPr>
              <w:t xml:space="preserve">This measure is a retrofit to an existing system and is not governed by either state or federal codes and standards </w:t>
            </w:r>
            <w:proofErr w:type="gramStart"/>
            <w:r w:rsidRPr="00E22D67">
              <w:rPr>
                <w:rFonts w:cs="Arial"/>
                <w:sz w:val="20"/>
                <w:szCs w:val="20"/>
              </w:rPr>
              <w:t>as long as</w:t>
            </w:r>
            <w:proofErr w:type="gramEnd"/>
            <w:r w:rsidRPr="00E22D67">
              <w:rPr>
                <w:rFonts w:cs="Arial"/>
                <w:sz w:val="20"/>
                <w:szCs w:val="20"/>
              </w:rPr>
              <w:t xml:space="preserve"> the project does not include other code-triggering activities such as replacement of HVAC systems. However, Title 24 2016 provides economizer control and general ventilation requirements that </w:t>
            </w:r>
            <w:proofErr w:type="gramStart"/>
            <w:r w:rsidRPr="00E22D67">
              <w:rPr>
                <w:rFonts w:cs="Arial"/>
                <w:sz w:val="20"/>
                <w:szCs w:val="20"/>
              </w:rPr>
              <w:t>are considered to be</w:t>
            </w:r>
            <w:proofErr w:type="gramEnd"/>
            <w:r w:rsidRPr="00E22D67">
              <w:rPr>
                <w:rFonts w:cs="Arial"/>
                <w:sz w:val="20"/>
                <w:szCs w:val="20"/>
              </w:rPr>
              <w:t xml:space="preserve"> best practice and are provided here for reference.</w:t>
            </w:r>
          </w:p>
          <w:p w14:paraId="07D90894" w14:textId="77777777" w:rsidR="00E22D67" w:rsidRPr="00E22D67" w:rsidRDefault="00E22D67" w:rsidP="00E22D67">
            <w:pPr>
              <w:rPr>
                <w:rFonts w:cs="Arial"/>
                <w:sz w:val="20"/>
                <w:szCs w:val="20"/>
              </w:rPr>
            </w:pPr>
          </w:p>
          <w:p w14:paraId="2C2ABC5B" w14:textId="77777777" w:rsidR="00E22D67" w:rsidRPr="00E22D67" w:rsidRDefault="00E22D67" w:rsidP="00E22D67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E22D67">
              <w:rPr>
                <w:rFonts w:cs="Arial"/>
                <w:sz w:val="20"/>
                <w:szCs w:val="20"/>
              </w:rPr>
              <w:t xml:space="preserve"> </w:t>
            </w:r>
            <w:r w:rsidRPr="00E22D67">
              <w:rPr>
                <w:rFonts w:cs="Arial"/>
                <w:b/>
                <w:bCs/>
                <w:sz w:val="20"/>
                <w:szCs w:val="20"/>
              </w:rPr>
              <w:t>Code Summary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868"/>
              <w:gridCol w:w="4385"/>
              <w:gridCol w:w="1834"/>
            </w:tblGrid>
            <w:tr w:rsidR="00F70B2E" w:rsidRPr="00E22D67" w14:paraId="08ECB8B9" w14:textId="77777777" w:rsidTr="00860B4B">
              <w:tc>
                <w:tcPr>
                  <w:tcW w:w="1155" w:type="pct"/>
                  <w:shd w:val="clear" w:color="auto" w:fill="D9D9D9" w:themeFill="background1" w:themeFillShade="D9"/>
                </w:tcPr>
                <w:p w14:paraId="7E88B770" w14:textId="77777777" w:rsidR="00E22D67" w:rsidRPr="00E22D67" w:rsidRDefault="00E22D67" w:rsidP="00E22D67">
                  <w:pPr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E22D67">
                    <w:rPr>
                      <w:rFonts w:cs="Arial"/>
                      <w:b/>
                      <w:sz w:val="20"/>
                      <w:szCs w:val="20"/>
                    </w:rPr>
                    <w:t>Code</w:t>
                  </w:r>
                </w:p>
              </w:tc>
              <w:tc>
                <w:tcPr>
                  <w:tcW w:w="2711" w:type="pct"/>
                  <w:shd w:val="clear" w:color="auto" w:fill="D9D9D9" w:themeFill="background1" w:themeFillShade="D9"/>
                </w:tcPr>
                <w:p w14:paraId="5DF22F5C" w14:textId="77777777" w:rsidR="00E22D67" w:rsidRPr="00E22D67" w:rsidRDefault="00E22D67" w:rsidP="00E22D67">
                  <w:pPr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E22D67">
                    <w:rPr>
                      <w:rFonts w:cs="Arial"/>
                      <w:b/>
                      <w:sz w:val="20"/>
                      <w:szCs w:val="20"/>
                    </w:rPr>
                    <w:t>Reference</w:t>
                  </w:r>
                </w:p>
              </w:tc>
              <w:tc>
                <w:tcPr>
                  <w:tcW w:w="1134" w:type="pct"/>
                  <w:shd w:val="clear" w:color="auto" w:fill="D9D9D9" w:themeFill="background1" w:themeFillShade="D9"/>
                </w:tcPr>
                <w:p w14:paraId="2F0FB703" w14:textId="77777777" w:rsidR="00E22D67" w:rsidRPr="00E22D67" w:rsidRDefault="00E22D67" w:rsidP="00E22D67">
                  <w:pPr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E22D67">
                    <w:rPr>
                      <w:rFonts w:cs="Arial"/>
                      <w:b/>
                      <w:sz w:val="20"/>
                      <w:szCs w:val="20"/>
                    </w:rPr>
                    <w:t>Effective Dates</w:t>
                  </w:r>
                </w:p>
              </w:tc>
            </w:tr>
            <w:tr w:rsidR="00E22D67" w:rsidRPr="00E22D67" w14:paraId="314F41D7" w14:textId="77777777" w:rsidTr="00860B4B">
              <w:trPr>
                <w:trHeight w:val="243"/>
              </w:trPr>
              <w:tc>
                <w:tcPr>
                  <w:tcW w:w="1155" w:type="pct"/>
                </w:tcPr>
                <w:p w14:paraId="7C774162" w14:textId="77777777" w:rsidR="00E22D67" w:rsidRPr="00E22D67" w:rsidRDefault="00E22D67" w:rsidP="00E22D67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E22D67">
                    <w:rPr>
                      <w:rFonts w:cs="Arial"/>
                      <w:sz w:val="20"/>
                      <w:szCs w:val="20"/>
                    </w:rPr>
                    <w:t>Title 24 2016</w:t>
                  </w:r>
                </w:p>
              </w:tc>
              <w:tc>
                <w:tcPr>
                  <w:tcW w:w="2711" w:type="pct"/>
                </w:tcPr>
                <w:p w14:paraId="061444F1" w14:textId="77777777" w:rsidR="00E22D67" w:rsidRPr="00E22D67" w:rsidRDefault="00E22D67" w:rsidP="00E22D67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E22D67">
                    <w:rPr>
                      <w:rFonts w:cs="Arial"/>
                      <w:sz w:val="20"/>
                      <w:szCs w:val="20"/>
                    </w:rPr>
                    <w:t>Table 140.4-B: High limit shut-off control requirements by device type and climate zone</w:t>
                  </w:r>
                </w:p>
              </w:tc>
              <w:tc>
                <w:tcPr>
                  <w:tcW w:w="1134" w:type="pct"/>
                </w:tcPr>
                <w:p w14:paraId="52A57A3C" w14:textId="77777777" w:rsidR="00E22D67" w:rsidRPr="00E22D67" w:rsidRDefault="00E22D67" w:rsidP="00E22D67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E22D67" w:rsidRPr="00E22D67" w14:paraId="66859DF5" w14:textId="77777777" w:rsidTr="00860B4B">
              <w:trPr>
                <w:trHeight w:val="243"/>
              </w:trPr>
              <w:tc>
                <w:tcPr>
                  <w:tcW w:w="1155" w:type="pct"/>
                </w:tcPr>
                <w:p w14:paraId="489D9A1D" w14:textId="77777777" w:rsidR="00E22D67" w:rsidRPr="00E22D67" w:rsidRDefault="00E22D67" w:rsidP="00E22D67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E22D67">
                    <w:rPr>
                      <w:rFonts w:cs="Arial"/>
                      <w:sz w:val="20"/>
                      <w:szCs w:val="20"/>
                    </w:rPr>
                    <w:t>Title 24 2016</w:t>
                  </w:r>
                </w:p>
              </w:tc>
              <w:tc>
                <w:tcPr>
                  <w:tcW w:w="2711" w:type="pct"/>
                </w:tcPr>
                <w:p w14:paraId="612E2F89" w14:textId="77777777" w:rsidR="00E22D67" w:rsidRPr="00E22D67" w:rsidRDefault="00E22D67" w:rsidP="00E22D67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E22D67">
                    <w:rPr>
                      <w:rFonts w:cs="Arial"/>
                      <w:sz w:val="20"/>
                      <w:szCs w:val="20"/>
                    </w:rPr>
                    <w:t>§120.1: Minimum ventilation requirements</w:t>
                  </w:r>
                </w:p>
              </w:tc>
              <w:tc>
                <w:tcPr>
                  <w:tcW w:w="1134" w:type="pct"/>
                </w:tcPr>
                <w:p w14:paraId="43E29547" w14:textId="77777777" w:rsidR="00E22D67" w:rsidRPr="00E22D67" w:rsidRDefault="00E22D67" w:rsidP="00E22D67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4C832C16" w14:textId="101CBF41" w:rsidR="00E22D67" w:rsidRPr="0058597D" w:rsidRDefault="00E22D67" w:rsidP="0058597D">
            <w:pPr>
              <w:rPr>
                <w:rFonts w:cs="Arial"/>
                <w:sz w:val="20"/>
                <w:szCs w:val="20"/>
              </w:rPr>
            </w:pPr>
          </w:p>
        </w:tc>
      </w:tr>
      <w:tr w:rsidR="00E84938" w14:paraId="79787096" w14:textId="77777777" w:rsidTr="00277EF8">
        <w:trPr>
          <w:cantSplit/>
        </w:trPr>
        <w:tc>
          <w:tcPr>
            <w:tcW w:w="1705" w:type="dxa"/>
          </w:tcPr>
          <w:p w14:paraId="12CB4805" w14:textId="77777777" w:rsidR="00E84938" w:rsidRPr="001D77F7" w:rsidRDefault="00E84938" w:rsidP="008724D6">
            <w:pPr>
              <w:jc w:val="right"/>
              <w:rPr>
                <w:b/>
              </w:rPr>
            </w:pPr>
            <w:r w:rsidRPr="00197677">
              <w:rPr>
                <w:rFonts w:cs="Arial"/>
                <w:sz w:val="20"/>
                <w:szCs w:val="20"/>
              </w:rPr>
              <w:lastRenderedPageBreak/>
              <w:t>Requirements</w:t>
            </w:r>
          </w:p>
        </w:tc>
        <w:tc>
          <w:tcPr>
            <w:tcW w:w="8303" w:type="dxa"/>
          </w:tcPr>
          <w:p w14:paraId="1B96B1EC" w14:textId="65CEB3C3" w:rsidR="008636D1" w:rsidRPr="00BA464F" w:rsidRDefault="003C038E" w:rsidP="0058597D">
            <w:pPr>
              <w:rPr>
                <w:sz w:val="20"/>
                <w:szCs w:val="20"/>
              </w:rPr>
            </w:pPr>
            <w:r w:rsidRPr="00BA464F">
              <w:rPr>
                <w:sz w:val="20"/>
                <w:szCs w:val="20"/>
              </w:rPr>
              <w:t>As cited per</w:t>
            </w:r>
            <w:r w:rsidR="0058597D" w:rsidRPr="00BA464F">
              <w:rPr>
                <w:sz w:val="20"/>
                <w:szCs w:val="20"/>
              </w:rPr>
              <w:t xml:space="preserve"> lead IOU workpaper by “PGECOHVC143 Rev </w:t>
            </w:r>
            <w:r w:rsidR="000F3CCE">
              <w:rPr>
                <w:sz w:val="20"/>
                <w:szCs w:val="20"/>
              </w:rPr>
              <w:t>3</w:t>
            </w:r>
            <w:r w:rsidR="0058597D" w:rsidRPr="00BA464F">
              <w:rPr>
                <w:sz w:val="20"/>
                <w:szCs w:val="20"/>
              </w:rPr>
              <w:t>”</w:t>
            </w:r>
            <w:r w:rsidRPr="00BA464F">
              <w:rPr>
                <w:sz w:val="20"/>
                <w:szCs w:val="20"/>
              </w:rPr>
              <w:t xml:space="preserve"> </w:t>
            </w:r>
            <w:r w:rsidR="0058597D" w:rsidRPr="00BA464F">
              <w:rPr>
                <w:sz w:val="20"/>
                <w:szCs w:val="20"/>
              </w:rPr>
              <w:t xml:space="preserve">Enhanced Ventilation with new </w:t>
            </w:r>
            <w:r w:rsidRPr="00BA464F">
              <w:rPr>
                <w:sz w:val="20"/>
                <w:szCs w:val="20"/>
              </w:rPr>
              <w:t>V</w:t>
            </w:r>
            <w:r w:rsidR="0058597D" w:rsidRPr="00BA464F">
              <w:rPr>
                <w:sz w:val="20"/>
                <w:szCs w:val="20"/>
              </w:rPr>
              <w:t>FD workpapers with no exceptions</w:t>
            </w:r>
            <w:r w:rsidR="008636D1" w:rsidRPr="00BA464F">
              <w:rPr>
                <w:sz w:val="20"/>
                <w:szCs w:val="20"/>
              </w:rPr>
              <w:t xml:space="preserve"> and summarized below:</w:t>
            </w:r>
          </w:p>
          <w:p w14:paraId="7F3476DC" w14:textId="77777777" w:rsidR="003C038E" w:rsidRPr="00BA464F" w:rsidRDefault="0058597D" w:rsidP="0058597D">
            <w:pPr>
              <w:rPr>
                <w:sz w:val="20"/>
                <w:szCs w:val="20"/>
              </w:rPr>
            </w:pPr>
            <w:r w:rsidRPr="00BA464F">
              <w:rPr>
                <w:sz w:val="20"/>
                <w:szCs w:val="20"/>
              </w:rPr>
              <w:t xml:space="preserve"> </w:t>
            </w:r>
          </w:p>
          <w:p w14:paraId="1AC0C4BE" w14:textId="77777777" w:rsidR="0058597D" w:rsidRPr="00BA464F" w:rsidRDefault="0058597D" w:rsidP="0058597D">
            <w:pPr>
              <w:pStyle w:val="Reminder"/>
              <w:numPr>
                <w:ilvl w:val="0"/>
                <w:numId w:val="19"/>
              </w:numP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BA464F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Existing system must be packaged single zone DX cooling unit with gas heat, cooling only unit, or heat pump.  </w:t>
            </w:r>
          </w:p>
          <w:p w14:paraId="7048795F" w14:textId="77777777" w:rsidR="0058597D" w:rsidRPr="00BA464F" w:rsidRDefault="0058597D" w:rsidP="0058597D">
            <w:pPr>
              <w:pStyle w:val="Reminder"/>
              <w:numPr>
                <w:ilvl w:val="0"/>
                <w:numId w:val="19"/>
              </w:numP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BA464F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Existing system must have a constant volume supply fan.</w:t>
            </w:r>
          </w:p>
          <w:p w14:paraId="1D6E9633" w14:textId="77777777" w:rsidR="001616E5" w:rsidRPr="001616E5" w:rsidRDefault="001616E5" w:rsidP="001616E5">
            <w:pPr>
              <w:pStyle w:val="ListParagraph"/>
              <w:numPr>
                <w:ilvl w:val="0"/>
                <w:numId w:val="19"/>
              </w:numPr>
              <w:rPr>
                <w:rFonts w:cstheme="minorHAnsi"/>
                <w:sz w:val="20"/>
                <w:szCs w:val="20"/>
              </w:rPr>
            </w:pPr>
            <w:r w:rsidRPr="001616E5">
              <w:rPr>
                <w:rFonts w:cstheme="minorHAnsi"/>
                <w:sz w:val="20"/>
                <w:szCs w:val="20"/>
              </w:rPr>
              <w:t>Existing system must have an operable airside economizer installed, and economizer high limit must be optimized for the climate per Title 24 2016 Table 140.4-B, adapted below in Table 2 for reference.</w:t>
            </w:r>
          </w:p>
          <w:p w14:paraId="70B82539" w14:textId="77777777" w:rsidR="0058597D" w:rsidRPr="00BA464F" w:rsidRDefault="0058597D" w:rsidP="0058597D">
            <w:pPr>
              <w:pStyle w:val="Reminder"/>
              <w:numPr>
                <w:ilvl w:val="0"/>
                <w:numId w:val="19"/>
              </w:numP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BA464F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Maintenance, and repairs to economizer should be completed prior to or in conjunction with this measure.</w:t>
            </w:r>
          </w:p>
          <w:p w14:paraId="4D923AD7" w14:textId="0CED4453" w:rsidR="00363A2A" w:rsidRPr="00363A2A" w:rsidRDefault="0058597D" w:rsidP="00363A2A">
            <w:pPr>
              <w:pStyle w:val="Reminder"/>
              <w:numPr>
                <w:ilvl w:val="0"/>
                <w:numId w:val="19"/>
              </w:numP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BA464F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The measures described in this workpaper are only applicable for the building types shown listed in Ex Ante data.</w:t>
            </w:r>
          </w:p>
          <w:p w14:paraId="2F62B9A3" w14:textId="34222269" w:rsidR="0058597D" w:rsidRPr="00BA464F" w:rsidRDefault="00E939B5" w:rsidP="0058597D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C8EEA97" wp14:editId="299E5CBA">
                  <wp:extent cx="4886325" cy="194983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8292" cy="1978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71F1" w14:paraId="456388B9" w14:textId="77777777" w:rsidTr="00277EF8">
        <w:trPr>
          <w:cantSplit/>
        </w:trPr>
        <w:tc>
          <w:tcPr>
            <w:tcW w:w="1705" w:type="dxa"/>
          </w:tcPr>
          <w:p w14:paraId="1C842A8C" w14:textId="77777777" w:rsidR="00DB71F1" w:rsidRPr="001D77F7" w:rsidRDefault="00DB71F1" w:rsidP="00DA6A70">
            <w:pPr>
              <w:rPr>
                <w:b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  <w:tc>
          <w:tcPr>
            <w:tcW w:w="8303" w:type="dxa"/>
          </w:tcPr>
          <w:p w14:paraId="156100AC" w14:textId="77777777" w:rsidR="00DB71F1" w:rsidRPr="00BA464F" w:rsidRDefault="00DB71F1" w:rsidP="00DA6A70">
            <w:pPr>
              <w:rPr>
                <w:rFonts w:cs="Arial"/>
                <w:sz w:val="20"/>
                <w:szCs w:val="20"/>
              </w:rPr>
            </w:pPr>
          </w:p>
        </w:tc>
      </w:tr>
      <w:tr w:rsidR="00DB71F1" w14:paraId="3022963A" w14:textId="77777777" w:rsidTr="00277EF8">
        <w:trPr>
          <w:cantSplit/>
        </w:trPr>
        <w:tc>
          <w:tcPr>
            <w:tcW w:w="1705" w:type="dxa"/>
            <w:vAlign w:val="center"/>
          </w:tcPr>
          <w:p w14:paraId="1680EA91" w14:textId="77777777" w:rsidR="00DB71F1" w:rsidRPr="00822B6F" w:rsidRDefault="00DB71F1" w:rsidP="00DA6A70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8303" w:type="dxa"/>
          </w:tcPr>
          <w:p w14:paraId="6AB3697B" w14:textId="25453CEF" w:rsidR="00DB71F1" w:rsidRPr="00BA464F" w:rsidRDefault="002D4131" w:rsidP="00004D4E">
            <w:pPr>
              <w:pStyle w:val="ListParagraph"/>
              <w:numPr>
                <w:ilvl w:val="0"/>
                <w:numId w:val="6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Add-On Equipment (AOE) </w:t>
            </w:r>
            <w:r w:rsidR="00CF2ABA" w:rsidRPr="00BA464F">
              <w:rPr>
                <w:rFonts w:cs="Arial"/>
                <w:sz w:val="20"/>
                <w:szCs w:val="20"/>
              </w:rPr>
              <w:t xml:space="preserve"> </w:t>
            </w:r>
          </w:p>
          <w:p w14:paraId="7FE28559" w14:textId="4B6EF5E1" w:rsidR="00CF2ABA" w:rsidRPr="00BA464F" w:rsidRDefault="00CF2ABA" w:rsidP="00B33D20">
            <w:pPr>
              <w:pStyle w:val="ListParagraph"/>
              <w:ind w:left="360"/>
              <w:rPr>
                <w:rFonts w:cs="Arial"/>
                <w:sz w:val="20"/>
                <w:szCs w:val="20"/>
              </w:rPr>
            </w:pPr>
            <w:r w:rsidRPr="00BA464F">
              <w:rPr>
                <w:rFonts w:cs="Arial"/>
                <w:sz w:val="20"/>
                <w:szCs w:val="20"/>
              </w:rPr>
              <w:t xml:space="preserve">Full EUL granted to this </w:t>
            </w:r>
            <w:r w:rsidR="002D4131">
              <w:rPr>
                <w:rFonts w:cs="Arial"/>
                <w:sz w:val="20"/>
                <w:szCs w:val="20"/>
              </w:rPr>
              <w:t xml:space="preserve">AOE </w:t>
            </w:r>
            <w:r w:rsidRPr="00BA464F">
              <w:rPr>
                <w:rFonts w:cs="Arial"/>
                <w:sz w:val="20"/>
                <w:szCs w:val="20"/>
              </w:rPr>
              <w:t xml:space="preserve">measure since </w:t>
            </w:r>
            <w:r w:rsidR="00B33D20" w:rsidRPr="00BA464F">
              <w:rPr>
                <w:rFonts w:cs="Arial"/>
                <w:sz w:val="20"/>
                <w:szCs w:val="20"/>
              </w:rPr>
              <w:t>the motor may be replaced but the VSD controller and electrical termination remain.</w:t>
            </w:r>
          </w:p>
        </w:tc>
      </w:tr>
      <w:tr w:rsidR="00DB71F1" w14:paraId="61CC2A6F" w14:textId="77777777" w:rsidTr="00277EF8">
        <w:trPr>
          <w:cantSplit/>
        </w:trPr>
        <w:tc>
          <w:tcPr>
            <w:tcW w:w="1705" w:type="dxa"/>
            <w:vAlign w:val="center"/>
          </w:tcPr>
          <w:p w14:paraId="39EA0251" w14:textId="77777777" w:rsidR="00DB71F1" w:rsidRPr="00822B6F" w:rsidRDefault="00DB71F1" w:rsidP="00DA6A70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8303" w:type="dxa"/>
          </w:tcPr>
          <w:p w14:paraId="6167AFB2" w14:textId="77777777" w:rsidR="00DB71F1" w:rsidRPr="00BA464F" w:rsidRDefault="00DB71F1">
            <w:pPr>
              <w:pStyle w:val="ListParagraph"/>
              <w:numPr>
                <w:ilvl w:val="0"/>
                <w:numId w:val="7"/>
              </w:numPr>
              <w:rPr>
                <w:rFonts w:cs="Arial"/>
                <w:sz w:val="20"/>
                <w:szCs w:val="20"/>
              </w:rPr>
            </w:pPr>
            <w:r w:rsidRPr="00BA464F">
              <w:rPr>
                <w:rFonts w:cs="Arial"/>
                <w:sz w:val="20"/>
                <w:szCs w:val="20"/>
              </w:rPr>
              <w:t xml:space="preserve">Downstream </w:t>
            </w:r>
            <w:r w:rsidR="003E0DC8" w:rsidRPr="00BA464F">
              <w:rPr>
                <w:rFonts w:cs="Arial"/>
                <w:sz w:val="20"/>
                <w:szCs w:val="20"/>
              </w:rPr>
              <w:t>Rebate</w:t>
            </w:r>
            <w:r w:rsidR="00B33D20" w:rsidRPr="00BA464F">
              <w:rPr>
                <w:rFonts w:cs="Arial"/>
                <w:sz w:val="20"/>
                <w:szCs w:val="20"/>
              </w:rPr>
              <w:t xml:space="preserve"> – Deemed Rebate</w:t>
            </w:r>
          </w:p>
        </w:tc>
      </w:tr>
      <w:tr w:rsidR="00DB71F1" w14:paraId="2DC85105" w14:textId="77777777" w:rsidTr="00277EF8">
        <w:trPr>
          <w:cantSplit/>
        </w:trPr>
        <w:tc>
          <w:tcPr>
            <w:tcW w:w="1705" w:type="dxa"/>
          </w:tcPr>
          <w:p w14:paraId="7084DE4E" w14:textId="77777777" w:rsidR="00DB71F1" w:rsidRPr="001D77F7" w:rsidRDefault="00DB71F1" w:rsidP="00DA6A70">
            <w:pPr>
              <w:rPr>
                <w:b/>
              </w:rPr>
            </w:pPr>
            <w:r w:rsidRPr="001D77F7">
              <w:rPr>
                <w:b/>
              </w:rPr>
              <w:t>1.4.1 DEER Data</w:t>
            </w:r>
          </w:p>
        </w:tc>
        <w:tc>
          <w:tcPr>
            <w:tcW w:w="8303" w:type="dxa"/>
          </w:tcPr>
          <w:p w14:paraId="3EB42A32" w14:textId="3AA27CB5" w:rsidR="008636D1" w:rsidRDefault="00F70B2E" w:rsidP="008636D1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696FEA1" wp14:editId="4BCF645F">
                  <wp:extent cx="4876800" cy="1975208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2860" cy="1985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514B73" w14:textId="1B239267" w:rsidR="00C22DE2" w:rsidRPr="00BA464F" w:rsidRDefault="00C22DE2" w:rsidP="008636D1">
            <w:pPr>
              <w:rPr>
                <w:sz w:val="20"/>
                <w:szCs w:val="20"/>
              </w:rPr>
            </w:pPr>
          </w:p>
        </w:tc>
      </w:tr>
      <w:tr w:rsidR="00A61271" w14:paraId="0F8773DA" w14:textId="77777777" w:rsidTr="00277EF8">
        <w:trPr>
          <w:cantSplit/>
        </w:trPr>
        <w:tc>
          <w:tcPr>
            <w:tcW w:w="1705" w:type="dxa"/>
            <w:vAlign w:val="center"/>
          </w:tcPr>
          <w:p w14:paraId="78D90946" w14:textId="77777777" w:rsidR="00A61271" w:rsidRPr="00DC4E59" w:rsidRDefault="00A61271" w:rsidP="00DA6A70">
            <w:pPr>
              <w:jc w:val="right"/>
              <w:rPr>
                <w:sz w:val="20"/>
                <w:szCs w:val="20"/>
              </w:rPr>
            </w:pPr>
            <w:r w:rsidRPr="00DC4E59">
              <w:rPr>
                <w:sz w:val="20"/>
                <w:szCs w:val="20"/>
              </w:rPr>
              <w:lastRenderedPageBreak/>
              <w:t>Net-to-Gross Ratio</w:t>
            </w:r>
          </w:p>
        </w:tc>
        <w:tc>
          <w:tcPr>
            <w:tcW w:w="8303" w:type="dxa"/>
          </w:tcPr>
          <w:p w14:paraId="3945C82D" w14:textId="4C3C3665" w:rsidR="00B33D20" w:rsidRDefault="00850329" w:rsidP="00DA6A70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NTG = </w:t>
            </w:r>
            <w:r w:rsidR="00C22DE2" w:rsidRPr="00C22DE2">
              <w:rPr>
                <w:rFonts w:cs="Arial"/>
                <w:sz w:val="20"/>
                <w:szCs w:val="20"/>
              </w:rPr>
              <w:t>0.7 (DEER NTGR ID: All-Default&lt;=2yrs)</w:t>
            </w:r>
          </w:p>
          <w:p w14:paraId="451D4907" w14:textId="0DD1EC33" w:rsidR="00EE4484" w:rsidRPr="00BA464F" w:rsidRDefault="00EE4484" w:rsidP="008636D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EE4484" w14:paraId="5104AEF0" w14:textId="77777777" w:rsidTr="00277EF8">
        <w:trPr>
          <w:cantSplit/>
        </w:trPr>
        <w:tc>
          <w:tcPr>
            <w:tcW w:w="1705" w:type="dxa"/>
            <w:vAlign w:val="center"/>
          </w:tcPr>
          <w:p w14:paraId="5A7431A9" w14:textId="77777777" w:rsidR="00EE4484" w:rsidRPr="00DC4E59" w:rsidRDefault="00EE4484" w:rsidP="00DA6A70">
            <w:pPr>
              <w:jc w:val="right"/>
              <w:rPr>
                <w:sz w:val="20"/>
                <w:szCs w:val="20"/>
              </w:rPr>
            </w:pPr>
            <w:r w:rsidRPr="00DC4E59">
              <w:rPr>
                <w:sz w:val="20"/>
                <w:szCs w:val="20"/>
              </w:rPr>
              <w:t>GSIA</w:t>
            </w:r>
          </w:p>
        </w:tc>
        <w:tc>
          <w:tcPr>
            <w:tcW w:w="8303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02"/>
              <w:gridCol w:w="1146"/>
              <w:gridCol w:w="1103"/>
              <w:gridCol w:w="1105"/>
              <w:gridCol w:w="1167"/>
              <w:gridCol w:w="1105"/>
            </w:tblGrid>
            <w:tr w:rsidR="00C22DE2" w:rsidRPr="00BA464F" w14:paraId="7393DBA4" w14:textId="77777777" w:rsidTr="009949AB">
              <w:tc>
                <w:tcPr>
                  <w:tcW w:w="6728" w:type="dxa"/>
                  <w:gridSpan w:val="6"/>
                </w:tcPr>
                <w:p w14:paraId="747625C5" w14:textId="5E778692" w:rsidR="00C22DE2" w:rsidRPr="00BA464F" w:rsidRDefault="00C22DE2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C22DE2">
                    <w:rPr>
                      <w:sz w:val="20"/>
                      <w:szCs w:val="20"/>
                    </w:rPr>
                    <w:t xml:space="preserve">As cited per lead IOU workpapers “PGECOHVC143 Rev </w:t>
                  </w:r>
                  <w:r w:rsidR="00A91F7A">
                    <w:rPr>
                      <w:sz w:val="20"/>
                      <w:szCs w:val="20"/>
                    </w:rPr>
                    <w:t>3</w:t>
                  </w:r>
                  <w:r w:rsidRPr="00C22DE2">
                    <w:rPr>
                      <w:sz w:val="20"/>
                      <w:szCs w:val="20"/>
                    </w:rPr>
                    <w:t>” with</w:t>
                  </w:r>
                  <w:r w:rsidR="00125FFE">
                    <w:rPr>
                      <w:sz w:val="20"/>
                      <w:szCs w:val="20"/>
                    </w:rPr>
                    <w:t xml:space="preserve"> no </w:t>
                  </w:r>
                  <w:r w:rsidRPr="00C22DE2">
                    <w:rPr>
                      <w:sz w:val="20"/>
                      <w:szCs w:val="20"/>
                    </w:rPr>
                    <w:t>exception.</w:t>
                  </w:r>
                </w:p>
              </w:tc>
            </w:tr>
            <w:tr w:rsidR="00EE4484" w:rsidRPr="00BA464F" w14:paraId="68E36C49" w14:textId="77777777" w:rsidTr="00C22DE2">
              <w:tc>
                <w:tcPr>
                  <w:tcW w:w="1102" w:type="dxa"/>
                </w:tcPr>
                <w:p w14:paraId="36A1F477" w14:textId="77777777" w:rsidR="00EE4484" w:rsidRPr="00BA464F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BA464F">
                    <w:rPr>
                      <w:rFonts w:cs="Arial"/>
                      <w:sz w:val="20"/>
                      <w:szCs w:val="20"/>
                    </w:rPr>
                    <w:t>GSIA</w:t>
                  </w:r>
                </w:p>
              </w:tc>
              <w:tc>
                <w:tcPr>
                  <w:tcW w:w="1146" w:type="dxa"/>
                </w:tcPr>
                <w:p w14:paraId="7E2C4B6C" w14:textId="77777777" w:rsidR="00EE4484" w:rsidRPr="00BA464F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BA464F">
                    <w:rPr>
                      <w:rFonts w:cs="Arial"/>
                      <w:sz w:val="20"/>
                      <w:szCs w:val="20"/>
                    </w:rPr>
                    <w:t>Description</w:t>
                  </w:r>
                </w:p>
              </w:tc>
              <w:tc>
                <w:tcPr>
                  <w:tcW w:w="1103" w:type="dxa"/>
                </w:tcPr>
                <w:p w14:paraId="04567868" w14:textId="77777777" w:rsidR="00EE4484" w:rsidRPr="00BA464F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BA464F">
                    <w:rPr>
                      <w:rFonts w:cs="Arial"/>
                      <w:sz w:val="20"/>
                      <w:szCs w:val="20"/>
                    </w:rPr>
                    <w:t>Sector</w:t>
                  </w:r>
                </w:p>
              </w:tc>
              <w:tc>
                <w:tcPr>
                  <w:tcW w:w="1105" w:type="dxa"/>
                </w:tcPr>
                <w:p w14:paraId="0455DF2A" w14:textId="77777777" w:rsidR="00EE4484" w:rsidRPr="00BA464F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 w:rsidRPr="00BA464F">
                    <w:rPr>
                      <w:rFonts w:cs="Arial"/>
                      <w:sz w:val="20"/>
                      <w:szCs w:val="20"/>
                    </w:rPr>
                    <w:t>BldgType</w:t>
                  </w:r>
                  <w:proofErr w:type="spellEnd"/>
                </w:p>
              </w:tc>
              <w:tc>
                <w:tcPr>
                  <w:tcW w:w="1167" w:type="dxa"/>
                </w:tcPr>
                <w:p w14:paraId="6D5EF644" w14:textId="77777777" w:rsidR="00EE4484" w:rsidRPr="00BA464F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 w:rsidRPr="00BA464F">
                    <w:rPr>
                      <w:rFonts w:cs="Arial"/>
                      <w:sz w:val="20"/>
                      <w:szCs w:val="20"/>
                    </w:rPr>
                    <w:t>ProgDelivID</w:t>
                  </w:r>
                  <w:proofErr w:type="spellEnd"/>
                </w:p>
              </w:tc>
              <w:tc>
                <w:tcPr>
                  <w:tcW w:w="1105" w:type="dxa"/>
                </w:tcPr>
                <w:p w14:paraId="6F1A8EC1" w14:textId="77777777" w:rsidR="00EE4484" w:rsidRPr="00BA464F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 w:rsidRPr="00BA464F">
                    <w:rPr>
                      <w:rFonts w:cs="Arial"/>
                      <w:sz w:val="20"/>
                      <w:szCs w:val="20"/>
                    </w:rPr>
                    <w:t>GSIAValue</w:t>
                  </w:r>
                  <w:proofErr w:type="spellEnd"/>
                </w:p>
              </w:tc>
            </w:tr>
            <w:tr w:rsidR="00EE4484" w:rsidRPr="00BA464F" w14:paraId="6EF1D997" w14:textId="77777777" w:rsidTr="00C22DE2">
              <w:tc>
                <w:tcPr>
                  <w:tcW w:w="1102" w:type="dxa"/>
                </w:tcPr>
                <w:p w14:paraId="77BE1531" w14:textId="77777777" w:rsidR="00EE4484" w:rsidRPr="00BA464F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BA464F">
                    <w:rPr>
                      <w:rFonts w:cs="Arial"/>
                      <w:sz w:val="20"/>
                      <w:szCs w:val="20"/>
                    </w:rPr>
                    <w:t>Def-GSIA</w:t>
                  </w:r>
                </w:p>
              </w:tc>
              <w:tc>
                <w:tcPr>
                  <w:tcW w:w="1146" w:type="dxa"/>
                </w:tcPr>
                <w:p w14:paraId="523FEF7D" w14:textId="77777777" w:rsidR="00EE4484" w:rsidRPr="00BA464F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BA464F">
                    <w:rPr>
                      <w:rFonts w:cs="Arial"/>
                      <w:sz w:val="20"/>
                      <w:szCs w:val="20"/>
                    </w:rPr>
                    <w:t>Default GSIA</w:t>
                  </w:r>
                </w:p>
              </w:tc>
              <w:tc>
                <w:tcPr>
                  <w:tcW w:w="1103" w:type="dxa"/>
                </w:tcPr>
                <w:p w14:paraId="79D35D75" w14:textId="77777777" w:rsidR="00EE4484" w:rsidRPr="00BA464F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BA464F">
                    <w:rPr>
                      <w:rFonts w:cs="Arial"/>
                      <w:sz w:val="20"/>
                      <w:szCs w:val="20"/>
                    </w:rPr>
                    <w:t>Any</w:t>
                  </w:r>
                </w:p>
              </w:tc>
              <w:tc>
                <w:tcPr>
                  <w:tcW w:w="1105" w:type="dxa"/>
                </w:tcPr>
                <w:p w14:paraId="3CB5438C" w14:textId="77777777" w:rsidR="00EE4484" w:rsidRPr="00BA464F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BA464F">
                    <w:rPr>
                      <w:rFonts w:cs="Arial"/>
                      <w:sz w:val="20"/>
                      <w:szCs w:val="20"/>
                    </w:rPr>
                    <w:t>Any</w:t>
                  </w:r>
                </w:p>
              </w:tc>
              <w:tc>
                <w:tcPr>
                  <w:tcW w:w="1167" w:type="dxa"/>
                </w:tcPr>
                <w:p w14:paraId="10ED1705" w14:textId="77777777" w:rsidR="00EE4484" w:rsidRPr="00BA464F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BA464F">
                    <w:rPr>
                      <w:rFonts w:cs="Arial"/>
                      <w:sz w:val="20"/>
                      <w:szCs w:val="20"/>
                    </w:rPr>
                    <w:t>Any</w:t>
                  </w:r>
                </w:p>
              </w:tc>
              <w:tc>
                <w:tcPr>
                  <w:tcW w:w="1105" w:type="dxa"/>
                </w:tcPr>
                <w:p w14:paraId="7298E764" w14:textId="77777777" w:rsidR="00EE4484" w:rsidRPr="00BA464F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BA464F">
                    <w:rPr>
                      <w:rFonts w:cs="Arial"/>
                      <w:sz w:val="20"/>
                      <w:szCs w:val="20"/>
                    </w:rPr>
                    <w:t>1</w:t>
                  </w:r>
                </w:p>
              </w:tc>
            </w:tr>
          </w:tbl>
          <w:p w14:paraId="4F357635" w14:textId="77777777" w:rsidR="00EE4484" w:rsidRPr="00BA464F" w:rsidRDefault="00EE448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A61271" w14:paraId="3C50CBAD" w14:textId="77777777" w:rsidTr="00277EF8">
        <w:trPr>
          <w:cantSplit/>
        </w:trPr>
        <w:tc>
          <w:tcPr>
            <w:tcW w:w="1705" w:type="dxa"/>
            <w:vAlign w:val="center"/>
          </w:tcPr>
          <w:p w14:paraId="3BB8054E" w14:textId="77777777" w:rsidR="00A61271" w:rsidRPr="00DC4E59" w:rsidRDefault="00A61271" w:rsidP="00DA6A70">
            <w:pPr>
              <w:jc w:val="right"/>
              <w:rPr>
                <w:sz w:val="20"/>
                <w:szCs w:val="20"/>
              </w:rPr>
            </w:pPr>
            <w:r w:rsidRPr="00DC4E59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8303" w:type="dxa"/>
          </w:tcPr>
          <w:tbl>
            <w:tblPr>
              <w:tblStyle w:val="TableGrid"/>
              <w:tblW w:w="6728" w:type="dxa"/>
              <w:tblLook w:val="04A0" w:firstRow="1" w:lastRow="0" w:firstColumn="1" w:lastColumn="0" w:noHBand="0" w:noVBand="1"/>
            </w:tblPr>
            <w:tblGrid>
              <w:gridCol w:w="943"/>
              <w:gridCol w:w="2635"/>
              <w:gridCol w:w="735"/>
              <w:gridCol w:w="1337"/>
              <w:gridCol w:w="1078"/>
            </w:tblGrid>
            <w:tr w:rsidR="00BA464F" w:rsidRPr="00BA464F" w14:paraId="32472461" w14:textId="77777777" w:rsidTr="00BA464F">
              <w:tc>
                <w:tcPr>
                  <w:tcW w:w="943" w:type="dxa"/>
                </w:tcPr>
                <w:p w14:paraId="1DB04C31" w14:textId="77777777" w:rsidR="00BA464F" w:rsidRPr="00BA464F" w:rsidRDefault="00BA464F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BA464F">
                    <w:rPr>
                      <w:rFonts w:cs="Arial"/>
                      <w:sz w:val="20"/>
                      <w:szCs w:val="20"/>
                    </w:rPr>
                    <w:t>EUL ID</w:t>
                  </w:r>
                </w:p>
              </w:tc>
              <w:tc>
                <w:tcPr>
                  <w:tcW w:w="2635" w:type="dxa"/>
                </w:tcPr>
                <w:p w14:paraId="0F67B8E3" w14:textId="77777777" w:rsidR="00BA464F" w:rsidRPr="00BA464F" w:rsidRDefault="00BA464F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BA464F">
                    <w:rPr>
                      <w:rFonts w:cs="Arial"/>
                      <w:sz w:val="20"/>
                      <w:szCs w:val="20"/>
                    </w:rPr>
                    <w:t>Description</w:t>
                  </w:r>
                </w:p>
              </w:tc>
              <w:tc>
                <w:tcPr>
                  <w:tcW w:w="735" w:type="dxa"/>
                </w:tcPr>
                <w:p w14:paraId="192CA213" w14:textId="77777777" w:rsidR="00BA464F" w:rsidRPr="00BA464F" w:rsidRDefault="00BA464F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BA464F">
                    <w:rPr>
                      <w:rFonts w:cs="Arial"/>
                      <w:sz w:val="20"/>
                      <w:szCs w:val="20"/>
                    </w:rPr>
                    <w:t>Sector</w:t>
                  </w:r>
                </w:p>
              </w:tc>
              <w:tc>
                <w:tcPr>
                  <w:tcW w:w="1337" w:type="dxa"/>
                </w:tcPr>
                <w:p w14:paraId="605282ED" w14:textId="77777777" w:rsidR="00BA464F" w:rsidRPr="00BA464F" w:rsidRDefault="00BA464F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 w:rsidRPr="00BA464F">
                    <w:rPr>
                      <w:rFonts w:cs="Arial"/>
                      <w:sz w:val="20"/>
                      <w:szCs w:val="20"/>
                    </w:rPr>
                    <w:t>UseCategory</w:t>
                  </w:r>
                  <w:proofErr w:type="spellEnd"/>
                </w:p>
              </w:tc>
              <w:tc>
                <w:tcPr>
                  <w:tcW w:w="1078" w:type="dxa"/>
                </w:tcPr>
                <w:p w14:paraId="587597A3" w14:textId="77777777" w:rsidR="00BA464F" w:rsidRPr="00BA464F" w:rsidRDefault="00BA464F" w:rsidP="00BA464F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BA464F">
                    <w:rPr>
                      <w:rFonts w:cs="Arial"/>
                      <w:sz w:val="20"/>
                      <w:szCs w:val="20"/>
                    </w:rPr>
                    <w:t>EUL / RUL</w:t>
                  </w:r>
                </w:p>
              </w:tc>
            </w:tr>
            <w:tr w:rsidR="00BA464F" w:rsidRPr="00BA464F" w14:paraId="492E3B2C" w14:textId="77777777" w:rsidTr="00BA464F">
              <w:trPr>
                <w:trHeight w:val="656"/>
              </w:trPr>
              <w:tc>
                <w:tcPr>
                  <w:tcW w:w="943" w:type="dxa"/>
                </w:tcPr>
                <w:p w14:paraId="6E4B60BF" w14:textId="77777777" w:rsidR="00BA464F" w:rsidRPr="00BA464F" w:rsidRDefault="00BA464F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BA464F">
                    <w:rPr>
                      <w:rFonts w:cstheme="minorHAnsi"/>
                      <w:sz w:val="20"/>
                      <w:szCs w:val="20"/>
                    </w:rPr>
                    <w:t>HVAC-</w:t>
                  </w:r>
                  <w:proofErr w:type="spellStart"/>
                  <w:r w:rsidRPr="00BA464F">
                    <w:rPr>
                      <w:rFonts w:cstheme="minorHAnsi"/>
                      <w:sz w:val="20"/>
                      <w:szCs w:val="20"/>
                    </w:rPr>
                    <w:t>airHP</w:t>
                  </w:r>
                  <w:proofErr w:type="spellEnd"/>
                </w:p>
                <w:p w14:paraId="5CCB727A" w14:textId="77777777" w:rsidR="00BA464F" w:rsidRPr="00BA464F" w:rsidRDefault="00BA464F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635" w:type="dxa"/>
                </w:tcPr>
                <w:p w14:paraId="03F38C2A" w14:textId="77777777" w:rsidR="00BA464F" w:rsidRPr="00BA464F" w:rsidRDefault="00BA464F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BA464F">
                    <w:rPr>
                      <w:rFonts w:cstheme="minorHAnsi"/>
                      <w:sz w:val="20"/>
                      <w:szCs w:val="20"/>
                    </w:rPr>
                    <w:t>Heat Pumps (split and unitary)</w:t>
                  </w:r>
                </w:p>
              </w:tc>
              <w:tc>
                <w:tcPr>
                  <w:tcW w:w="735" w:type="dxa"/>
                  <w:vMerge w:val="restart"/>
                </w:tcPr>
                <w:p w14:paraId="3154D291" w14:textId="77777777" w:rsidR="00BA464F" w:rsidRPr="00BA464F" w:rsidRDefault="00BA464F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BA464F">
                    <w:rPr>
                      <w:rFonts w:cs="Arial"/>
                      <w:sz w:val="20"/>
                      <w:szCs w:val="20"/>
                    </w:rPr>
                    <w:t>Com</w:t>
                  </w:r>
                </w:p>
              </w:tc>
              <w:tc>
                <w:tcPr>
                  <w:tcW w:w="1337" w:type="dxa"/>
                  <w:vMerge w:val="restart"/>
                </w:tcPr>
                <w:p w14:paraId="1E1EDE11" w14:textId="77777777" w:rsidR="00BA464F" w:rsidRPr="00BA464F" w:rsidRDefault="00BA464F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BA464F">
                    <w:rPr>
                      <w:rFonts w:cs="Arial"/>
                      <w:sz w:val="20"/>
                      <w:szCs w:val="20"/>
                    </w:rPr>
                    <w:t>HVAC</w:t>
                  </w:r>
                </w:p>
              </w:tc>
              <w:tc>
                <w:tcPr>
                  <w:tcW w:w="1078" w:type="dxa"/>
                  <w:vMerge w:val="restart"/>
                </w:tcPr>
                <w:p w14:paraId="213A0067" w14:textId="77777777" w:rsidR="00BA464F" w:rsidRPr="00BA464F" w:rsidRDefault="00BA464F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BA464F">
                    <w:rPr>
                      <w:rFonts w:cs="Arial"/>
                      <w:sz w:val="20"/>
                      <w:szCs w:val="20"/>
                    </w:rPr>
                    <w:t>15  /  5</w:t>
                  </w:r>
                </w:p>
              </w:tc>
            </w:tr>
            <w:tr w:rsidR="00BA464F" w:rsidRPr="00BA464F" w14:paraId="251AFA52" w14:textId="77777777" w:rsidTr="00BA464F">
              <w:trPr>
                <w:trHeight w:val="773"/>
              </w:trPr>
              <w:tc>
                <w:tcPr>
                  <w:tcW w:w="943" w:type="dxa"/>
                </w:tcPr>
                <w:p w14:paraId="0DA0D2F7" w14:textId="77777777" w:rsidR="00BA464F" w:rsidRPr="00BA464F" w:rsidRDefault="00BA464F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BA464F">
                    <w:rPr>
                      <w:rFonts w:cstheme="minorHAnsi"/>
                      <w:sz w:val="20"/>
                      <w:szCs w:val="20"/>
                    </w:rPr>
                    <w:t>HVAC-</w:t>
                  </w:r>
                  <w:proofErr w:type="spellStart"/>
                  <w:r w:rsidRPr="00BA464F">
                    <w:rPr>
                      <w:rFonts w:cstheme="minorHAnsi"/>
                      <w:sz w:val="20"/>
                      <w:szCs w:val="20"/>
                    </w:rPr>
                    <w:t>airAC</w:t>
                  </w:r>
                  <w:proofErr w:type="spellEnd"/>
                </w:p>
              </w:tc>
              <w:tc>
                <w:tcPr>
                  <w:tcW w:w="2635" w:type="dxa"/>
                </w:tcPr>
                <w:p w14:paraId="6DCA083F" w14:textId="77777777" w:rsidR="00BA464F" w:rsidRPr="00BA464F" w:rsidRDefault="00BA464F" w:rsidP="00BA464F">
                  <w:pPr>
                    <w:rPr>
                      <w:sz w:val="20"/>
                      <w:szCs w:val="20"/>
                    </w:rPr>
                  </w:pPr>
                  <w:r w:rsidRPr="00BA464F">
                    <w:rPr>
                      <w:sz w:val="20"/>
                      <w:szCs w:val="20"/>
                    </w:rPr>
                    <w:t xml:space="preserve">Air Conditioners (air-cooled, split and unitary), </w:t>
                  </w:r>
                </w:p>
                <w:p w14:paraId="7AAB53C4" w14:textId="77777777" w:rsidR="00BA464F" w:rsidRPr="00BA464F" w:rsidRDefault="00BA464F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735" w:type="dxa"/>
                  <w:vMerge/>
                </w:tcPr>
                <w:p w14:paraId="19B98236" w14:textId="77777777" w:rsidR="00BA464F" w:rsidRPr="00BA464F" w:rsidRDefault="00BA464F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337" w:type="dxa"/>
                  <w:vMerge/>
                </w:tcPr>
                <w:p w14:paraId="7CC51CC4" w14:textId="77777777" w:rsidR="00BA464F" w:rsidRPr="00BA464F" w:rsidRDefault="00BA464F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078" w:type="dxa"/>
                  <w:vMerge/>
                </w:tcPr>
                <w:p w14:paraId="30ED9286" w14:textId="77777777" w:rsidR="00BA464F" w:rsidRPr="00BA464F" w:rsidRDefault="00BA464F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1701D4E3" w14:textId="77777777" w:rsidR="00A61271" w:rsidRPr="00BA464F" w:rsidRDefault="00A6127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A61271" w14:paraId="7ED1F9E3" w14:textId="77777777" w:rsidTr="00277EF8">
        <w:trPr>
          <w:cantSplit/>
        </w:trPr>
        <w:tc>
          <w:tcPr>
            <w:tcW w:w="1705" w:type="dxa"/>
            <w:vAlign w:val="center"/>
          </w:tcPr>
          <w:p w14:paraId="02A28311" w14:textId="77777777" w:rsidR="00A61271" w:rsidRPr="00B91BFF" w:rsidRDefault="00A61271" w:rsidP="00DA6A70">
            <w:pPr>
              <w:rPr>
                <w:b/>
                <w:szCs w:val="22"/>
              </w:rPr>
            </w:pPr>
            <w:r w:rsidRPr="00B91BFF">
              <w:rPr>
                <w:b/>
                <w:szCs w:val="22"/>
              </w:rPr>
              <w:t>Section 2. Calculation Methodology</w:t>
            </w:r>
          </w:p>
        </w:tc>
        <w:tc>
          <w:tcPr>
            <w:tcW w:w="8303" w:type="dxa"/>
            <w:vAlign w:val="center"/>
          </w:tcPr>
          <w:p w14:paraId="2F8AE723" w14:textId="77777777" w:rsidR="00103A51" w:rsidRPr="00B91BFF" w:rsidRDefault="00103A51" w:rsidP="00B91BFF">
            <w:pPr>
              <w:pStyle w:val="ListParagraph"/>
              <w:ind w:left="360"/>
              <w:rPr>
                <w:rFonts w:cs="Arial"/>
                <w:sz w:val="20"/>
                <w:szCs w:val="20"/>
              </w:rPr>
            </w:pPr>
          </w:p>
        </w:tc>
      </w:tr>
      <w:tr w:rsidR="00A61271" w14:paraId="28CC538E" w14:textId="77777777" w:rsidTr="00277EF8">
        <w:trPr>
          <w:cantSplit/>
        </w:trPr>
        <w:tc>
          <w:tcPr>
            <w:tcW w:w="1705" w:type="dxa"/>
            <w:vAlign w:val="center"/>
          </w:tcPr>
          <w:p w14:paraId="586C77F1" w14:textId="77777777" w:rsidR="00A61271" w:rsidRPr="00DC4E59" w:rsidRDefault="00A61271" w:rsidP="00787D7C">
            <w:pPr>
              <w:jc w:val="right"/>
              <w:rPr>
                <w:sz w:val="20"/>
                <w:szCs w:val="20"/>
              </w:rPr>
            </w:pPr>
            <w:r w:rsidRPr="00DC4E59">
              <w:rPr>
                <w:rFonts w:cs="Arial"/>
                <w:sz w:val="20"/>
                <w:szCs w:val="20"/>
              </w:rPr>
              <w:t>Energy Savings/Peak Demand Reduction – All Measures</w:t>
            </w:r>
          </w:p>
        </w:tc>
        <w:tc>
          <w:tcPr>
            <w:tcW w:w="8303" w:type="dxa"/>
          </w:tcPr>
          <w:p w14:paraId="544249C4" w14:textId="649EC8FE" w:rsidR="00A61271" w:rsidRPr="00DC4E59" w:rsidRDefault="00A61271" w:rsidP="00EE448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DC4E59">
              <w:rPr>
                <w:rFonts w:cs="Arial"/>
                <w:sz w:val="20"/>
                <w:szCs w:val="20"/>
              </w:rPr>
              <w:t xml:space="preserve">All Energy Impacts </w:t>
            </w:r>
            <w:r w:rsidR="00BA464F">
              <w:rPr>
                <w:rFonts w:cs="Arial"/>
                <w:sz w:val="20"/>
                <w:szCs w:val="20"/>
              </w:rPr>
              <w:t xml:space="preserve">as cited </w:t>
            </w:r>
            <w:r w:rsidRPr="00DC4E59">
              <w:rPr>
                <w:rFonts w:cs="Arial"/>
                <w:sz w:val="20"/>
                <w:szCs w:val="20"/>
              </w:rPr>
              <w:t>per</w:t>
            </w:r>
            <w:r w:rsidR="00EE4484" w:rsidRPr="00DC4E59">
              <w:rPr>
                <w:rFonts w:cs="Arial"/>
                <w:sz w:val="20"/>
                <w:szCs w:val="20"/>
              </w:rPr>
              <w:t xml:space="preserve"> </w:t>
            </w:r>
            <w:r w:rsidR="00BA464F">
              <w:rPr>
                <w:rFonts w:cs="Arial"/>
                <w:sz w:val="20"/>
                <w:szCs w:val="20"/>
              </w:rPr>
              <w:t xml:space="preserve">lead IOU </w:t>
            </w:r>
            <w:r w:rsidR="00EE4484" w:rsidRPr="00DC4E59">
              <w:rPr>
                <w:rFonts w:cs="Arial"/>
                <w:sz w:val="20"/>
                <w:szCs w:val="20"/>
              </w:rPr>
              <w:t>workpaper</w:t>
            </w:r>
            <w:r w:rsidR="00BA464F">
              <w:rPr>
                <w:rFonts w:cs="Arial"/>
                <w:sz w:val="20"/>
                <w:szCs w:val="20"/>
              </w:rPr>
              <w:t xml:space="preserve">s </w:t>
            </w:r>
            <w:r w:rsidR="00BA464F" w:rsidRPr="00BA464F">
              <w:rPr>
                <w:sz w:val="20"/>
                <w:szCs w:val="20"/>
              </w:rPr>
              <w:t xml:space="preserve">“PGECOHVC143 Rev </w:t>
            </w:r>
            <w:r w:rsidR="00327C47">
              <w:rPr>
                <w:sz w:val="20"/>
                <w:szCs w:val="20"/>
              </w:rPr>
              <w:t>3</w:t>
            </w:r>
            <w:r w:rsidR="00873E17">
              <w:rPr>
                <w:sz w:val="20"/>
                <w:szCs w:val="20"/>
              </w:rPr>
              <w:t>”</w:t>
            </w:r>
            <w:r w:rsidR="00BA464F" w:rsidRPr="00BA464F">
              <w:rPr>
                <w:sz w:val="20"/>
                <w:szCs w:val="20"/>
              </w:rPr>
              <w:t>.</w:t>
            </w:r>
            <w:r w:rsidR="00BA464F">
              <w:rPr>
                <w:sz w:val="20"/>
                <w:szCs w:val="20"/>
              </w:rPr>
              <w:t xml:space="preserve"> All energy savings impacts are available in the Ex Ante data file submittal.</w:t>
            </w:r>
          </w:p>
          <w:p w14:paraId="0E14CFA7" w14:textId="77777777" w:rsidR="00BA464F" w:rsidRDefault="00BA464F" w:rsidP="00EE448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4F6EFF47" w14:textId="77777777" w:rsidR="00DC4E59" w:rsidRPr="00DC4E59" w:rsidRDefault="00BA464F" w:rsidP="00EE448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Sample </w:t>
            </w:r>
            <w:r w:rsidR="00DC4E59" w:rsidRPr="00DC4E59">
              <w:rPr>
                <w:rFonts w:cs="Arial"/>
                <w:sz w:val="20"/>
                <w:szCs w:val="20"/>
              </w:rPr>
              <w:t xml:space="preserve">Annual Energy Savings </w:t>
            </w:r>
            <w:r>
              <w:rPr>
                <w:rFonts w:cs="Arial"/>
                <w:sz w:val="20"/>
                <w:szCs w:val="20"/>
              </w:rPr>
              <w:t xml:space="preserve">Impact </w:t>
            </w:r>
            <w:r w:rsidR="00DC4E59" w:rsidRPr="00DC4E59">
              <w:rPr>
                <w:rFonts w:cs="Arial"/>
                <w:sz w:val="20"/>
                <w:szCs w:val="20"/>
              </w:rPr>
              <w:t>Values</w:t>
            </w:r>
            <w:r w:rsidR="003B1334">
              <w:rPr>
                <w:rFonts w:cs="Arial"/>
                <w:sz w:val="20"/>
                <w:szCs w:val="20"/>
              </w:rPr>
              <w:t xml:space="preserve"> for: </w:t>
            </w:r>
            <w:proofErr w:type="spellStart"/>
            <w:r w:rsidR="003B1334">
              <w:rPr>
                <w:rFonts w:cs="Arial"/>
                <w:sz w:val="20"/>
                <w:szCs w:val="20"/>
              </w:rPr>
              <w:t>BldType</w:t>
            </w:r>
            <w:proofErr w:type="spellEnd"/>
            <w:r w:rsidR="003B1334">
              <w:rPr>
                <w:rFonts w:cs="Arial"/>
                <w:sz w:val="20"/>
                <w:szCs w:val="20"/>
              </w:rPr>
              <w:t xml:space="preserve">= </w:t>
            </w:r>
            <w:proofErr w:type="spellStart"/>
            <w:r w:rsidR="003B1334">
              <w:rPr>
                <w:rFonts w:cs="Arial"/>
                <w:sz w:val="20"/>
                <w:szCs w:val="20"/>
              </w:rPr>
              <w:t>Asm</w:t>
            </w:r>
            <w:proofErr w:type="spellEnd"/>
            <w:r w:rsidR="003B1334">
              <w:rPr>
                <w:rFonts w:cs="Arial"/>
                <w:sz w:val="20"/>
                <w:szCs w:val="20"/>
              </w:rPr>
              <w:t xml:space="preserve">; </w:t>
            </w:r>
            <w:proofErr w:type="spellStart"/>
            <w:r w:rsidR="003B1334">
              <w:rPr>
                <w:rFonts w:cs="Arial"/>
                <w:sz w:val="20"/>
                <w:szCs w:val="20"/>
              </w:rPr>
              <w:t>BldgVint</w:t>
            </w:r>
            <w:proofErr w:type="spellEnd"/>
            <w:r w:rsidR="003B1334">
              <w:rPr>
                <w:rFonts w:cs="Arial"/>
                <w:sz w:val="20"/>
                <w:szCs w:val="20"/>
              </w:rPr>
              <w:t xml:space="preserve"> =Ex; </w:t>
            </w:r>
            <w:proofErr w:type="spellStart"/>
            <w:r w:rsidR="003B1334">
              <w:rPr>
                <w:rFonts w:cs="Arial"/>
                <w:sz w:val="20"/>
                <w:szCs w:val="20"/>
              </w:rPr>
              <w:t>BldgLoc</w:t>
            </w:r>
            <w:proofErr w:type="spellEnd"/>
            <w:r w:rsidR="003B1334">
              <w:rPr>
                <w:rFonts w:cs="Arial"/>
                <w:sz w:val="20"/>
                <w:szCs w:val="20"/>
              </w:rPr>
              <w:t xml:space="preserve">= CZ 10; </w:t>
            </w:r>
            <w:proofErr w:type="spellStart"/>
            <w:r w:rsidR="003B1334">
              <w:rPr>
                <w:rFonts w:cs="Arial"/>
                <w:sz w:val="20"/>
                <w:szCs w:val="20"/>
              </w:rPr>
              <w:t>BldgHVAC</w:t>
            </w:r>
            <w:proofErr w:type="spellEnd"/>
            <w:r w:rsidR="003B1334">
              <w:rPr>
                <w:rFonts w:cs="Arial"/>
                <w:sz w:val="20"/>
                <w:szCs w:val="20"/>
              </w:rPr>
              <w:t xml:space="preserve"> =Any.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59"/>
              <w:gridCol w:w="1114"/>
              <w:gridCol w:w="900"/>
              <w:gridCol w:w="1530"/>
              <w:gridCol w:w="1170"/>
              <w:gridCol w:w="1255"/>
            </w:tblGrid>
            <w:tr w:rsidR="003B1334" w:rsidRPr="00DC4E59" w14:paraId="504F3561" w14:textId="77777777" w:rsidTr="000014BA">
              <w:tc>
                <w:tcPr>
                  <w:tcW w:w="2773" w:type="dxa"/>
                  <w:gridSpan w:val="3"/>
                </w:tcPr>
                <w:p w14:paraId="704416D0" w14:textId="77777777" w:rsidR="003B1334" w:rsidRPr="00DC4E59" w:rsidRDefault="003B1334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Solution Code</w:t>
                  </w:r>
                </w:p>
              </w:tc>
              <w:tc>
                <w:tcPr>
                  <w:tcW w:w="1530" w:type="dxa"/>
                  <w:vMerge w:val="restart"/>
                </w:tcPr>
                <w:p w14:paraId="7F2C2976" w14:textId="77777777" w:rsidR="003B1334" w:rsidRPr="00DC4E59" w:rsidRDefault="003B1334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Annual Energy Savings (</w:t>
                  </w:r>
                  <w:proofErr w:type="spellStart"/>
                  <w:r w:rsidRPr="00DC4E59">
                    <w:rPr>
                      <w:rFonts w:cs="Arial"/>
                      <w:sz w:val="20"/>
                      <w:szCs w:val="20"/>
                    </w:rPr>
                    <w:t>KWh</w:t>
                  </w:r>
                  <w:proofErr w:type="spellEnd"/>
                  <w:r w:rsidRPr="00DC4E59">
                    <w:rPr>
                      <w:rFonts w:cs="Arial"/>
                      <w:sz w:val="20"/>
                      <w:szCs w:val="20"/>
                    </w:rPr>
                    <w:t>/HP/</w:t>
                  </w:r>
                  <w:proofErr w:type="spellStart"/>
                  <w:r w:rsidRPr="00DC4E59">
                    <w:rPr>
                      <w:rFonts w:cs="Arial"/>
                      <w:sz w:val="20"/>
                      <w:szCs w:val="20"/>
                    </w:rPr>
                    <w:t>Yr</w:t>
                  </w:r>
                  <w:proofErr w:type="spellEnd"/>
                  <w:r w:rsidRPr="00DC4E59">
                    <w:rPr>
                      <w:rFonts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170" w:type="dxa"/>
                  <w:vMerge w:val="restart"/>
                </w:tcPr>
                <w:p w14:paraId="5C3F9677" w14:textId="77777777" w:rsidR="003B1334" w:rsidRPr="00DC4E59" w:rsidRDefault="003B1334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DEER Peak Demand (KW/HP)</w:t>
                  </w:r>
                </w:p>
              </w:tc>
              <w:tc>
                <w:tcPr>
                  <w:tcW w:w="1255" w:type="dxa"/>
                  <w:vMerge w:val="restart"/>
                </w:tcPr>
                <w:p w14:paraId="0E7C4427" w14:textId="77777777" w:rsidR="003B1334" w:rsidRPr="00DC4E59" w:rsidRDefault="003B1334" w:rsidP="003B133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 xml:space="preserve">Annual NG Savings (therm) </w:t>
                  </w:r>
                </w:p>
              </w:tc>
            </w:tr>
            <w:tr w:rsidR="003B1334" w:rsidRPr="00DC4E59" w14:paraId="7930C679" w14:textId="77777777" w:rsidTr="000014BA">
              <w:tc>
                <w:tcPr>
                  <w:tcW w:w="759" w:type="dxa"/>
                </w:tcPr>
                <w:p w14:paraId="09BFA056" w14:textId="77777777" w:rsidR="003B1334" w:rsidRPr="00DC4E59" w:rsidRDefault="003B1334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PGE</w:t>
                  </w:r>
                </w:p>
              </w:tc>
              <w:tc>
                <w:tcPr>
                  <w:tcW w:w="1114" w:type="dxa"/>
                </w:tcPr>
                <w:p w14:paraId="1776AB68" w14:textId="77777777" w:rsidR="003B1334" w:rsidRPr="00DC4E59" w:rsidRDefault="003B1334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SCE</w:t>
                  </w:r>
                </w:p>
              </w:tc>
              <w:tc>
                <w:tcPr>
                  <w:tcW w:w="900" w:type="dxa"/>
                </w:tcPr>
                <w:p w14:paraId="3E9A760B" w14:textId="77777777" w:rsidR="003B1334" w:rsidRPr="00DC4E59" w:rsidRDefault="003B1334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SDGE</w:t>
                  </w:r>
                </w:p>
              </w:tc>
              <w:tc>
                <w:tcPr>
                  <w:tcW w:w="1530" w:type="dxa"/>
                  <w:vMerge/>
                </w:tcPr>
                <w:p w14:paraId="46AF65DA" w14:textId="77777777" w:rsidR="003B1334" w:rsidRPr="00DC4E59" w:rsidRDefault="003B1334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170" w:type="dxa"/>
                  <w:vMerge/>
                </w:tcPr>
                <w:p w14:paraId="51E33E93" w14:textId="77777777" w:rsidR="003B1334" w:rsidRPr="00DC4E59" w:rsidRDefault="003B1334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5" w:type="dxa"/>
                  <w:vMerge/>
                </w:tcPr>
                <w:p w14:paraId="15E47A33" w14:textId="77777777" w:rsidR="003B1334" w:rsidRPr="00DC4E59" w:rsidRDefault="003B1334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0014BA" w:rsidRPr="00DC4E59" w14:paraId="7B8E437B" w14:textId="77777777" w:rsidTr="000014BA">
              <w:tc>
                <w:tcPr>
                  <w:tcW w:w="759" w:type="dxa"/>
                </w:tcPr>
                <w:p w14:paraId="5F3B08E4" w14:textId="77777777" w:rsidR="003B1334" w:rsidRPr="008636D1" w:rsidRDefault="003B1334" w:rsidP="002D0799">
                  <w:pPr>
                    <w:rPr>
                      <w:sz w:val="20"/>
                      <w:szCs w:val="20"/>
                    </w:rPr>
                  </w:pPr>
                  <w:r w:rsidRPr="008636D1">
                    <w:rPr>
                      <w:rFonts w:cstheme="minorHAnsi"/>
                      <w:sz w:val="20"/>
                      <w:szCs w:val="20"/>
                    </w:rPr>
                    <w:t>HV057</w:t>
                  </w:r>
                </w:p>
              </w:tc>
              <w:tc>
                <w:tcPr>
                  <w:tcW w:w="1114" w:type="dxa"/>
                </w:tcPr>
                <w:p w14:paraId="76D0F342" w14:textId="77777777" w:rsidR="003B1334" w:rsidRPr="008636D1" w:rsidRDefault="003B1334" w:rsidP="002D079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636D1">
                    <w:rPr>
                      <w:color w:val="000000"/>
                      <w:sz w:val="20"/>
                      <w:szCs w:val="20"/>
                    </w:rPr>
                    <w:t>AC-14815</w:t>
                  </w:r>
                </w:p>
              </w:tc>
              <w:tc>
                <w:tcPr>
                  <w:tcW w:w="900" w:type="dxa"/>
                </w:tcPr>
                <w:p w14:paraId="49112269" w14:textId="77777777" w:rsidR="003B1334" w:rsidRPr="00DC4E59" w:rsidRDefault="000014BA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463783</w:t>
                  </w:r>
                </w:p>
              </w:tc>
              <w:tc>
                <w:tcPr>
                  <w:tcW w:w="1530" w:type="dxa"/>
                </w:tcPr>
                <w:p w14:paraId="316204AA" w14:textId="5E58E41D" w:rsidR="003B1334" w:rsidRPr="00DC4E59" w:rsidRDefault="0035010A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567</w:t>
                  </w:r>
                </w:p>
              </w:tc>
              <w:tc>
                <w:tcPr>
                  <w:tcW w:w="1170" w:type="dxa"/>
                </w:tcPr>
                <w:p w14:paraId="1859C487" w14:textId="5950CB19" w:rsidR="003B1334" w:rsidRPr="00DC4E59" w:rsidRDefault="000014BA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0.1</w:t>
                  </w:r>
                  <w:r w:rsidR="00055581">
                    <w:rPr>
                      <w:rFonts w:cs="Arial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1255" w:type="dxa"/>
                </w:tcPr>
                <w:p w14:paraId="46D52F8E" w14:textId="77777777" w:rsidR="003B1334" w:rsidRPr="00DC4E59" w:rsidRDefault="000014BA" w:rsidP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0.00</w:t>
                  </w:r>
                </w:p>
              </w:tc>
            </w:tr>
          </w:tbl>
          <w:p w14:paraId="1BBFD147" w14:textId="77777777" w:rsidR="00DC4E59" w:rsidRPr="00DC4E59" w:rsidRDefault="00DC4E59" w:rsidP="00EE448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A61271" w14:paraId="592F6250" w14:textId="77777777" w:rsidTr="00277EF8">
        <w:trPr>
          <w:cantSplit/>
        </w:trPr>
        <w:tc>
          <w:tcPr>
            <w:tcW w:w="1705" w:type="dxa"/>
            <w:vAlign w:val="center"/>
          </w:tcPr>
          <w:p w14:paraId="41AE425B" w14:textId="77777777" w:rsidR="00A61271" w:rsidRPr="00B91BFF" w:rsidRDefault="00A61271" w:rsidP="00DA6A70">
            <w:pPr>
              <w:rPr>
                <w:b/>
                <w:szCs w:val="22"/>
              </w:rPr>
            </w:pPr>
            <w:r w:rsidRPr="00B91BFF">
              <w:rPr>
                <w:b/>
                <w:szCs w:val="22"/>
              </w:rPr>
              <w:t>Section 3. Load Shapes</w:t>
            </w:r>
          </w:p>
        </w:tc>
        <w:tc>
          <w:tcPr>
            <w:tcW w:w="8303" w:type="dxa"/>
          </w:tcPr>
          <w:p w14:paraId="546A7507" w14:textId="77777777" w:rsidR="00A61271" w:rsidRDefault="00A61271" w:rsidP="00E048EA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0BB49F28" w14:textId="77777777" w:rsidR="009E1A75" w:rsidRDefault="009E1A75" w:rsidP="00E048EA">
            <w:pPr>
              <w:tabs>
                <w:tab w:val="right" w:pos="6732"/>
              </w:tabs>
            </w:pPr>
            <w:proofErr w:type="spellStart"/>
            <w:proofErr w:type="gramStart"/>
            <w:r w:rsidRPr="00017015">
              <w:t>DEER:HVAC</w:t>
            </w:r>
            <w:proofErr w:type="gramEnd"/>
            <w:r w:rsidRPr="00017015">
              <w:t>_Split-Package_AC</w:t>
            </w:r>
            <w:proofErr w:type="spellEnd"/>
            <w:r w:rsidRPr="00017015">
              <w:t xml:space="preserve">, </w:t>
            </w:r>
          </w:p>
          <w:p w14:paraId="553479BE" w14:textId="68FB4C8D" w:rsidR="009E1A75" w:rsidRPr="00DC4E59" w:rsidRDefault="009E1A75" w:rsidP="00E048EA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bookmarkStart w:id="1" w:name="_GoBack"/>
            <w:bookmarkEnd w:id="1"/>
            <w:proofErr w:type="spellStart"/>
            <w:r w:rsidRPr="00017015">
              <w:t>DEER:HVAC_Split-Package_HP</w:t>
            </w:r>
            <w:proofErr w:type="spellEnd"/>
          </w:p>
        </w:tc>
      </w:tr>
      <w:tr w:rsidR="00A61271" w14:paraId="279FE27F" w14:textId="77777777" w:rsidTr="00277EF8">
        <w:trPr>
          <w:cantSplit/>
        </w:trPr>
        <w:tc>
          <w:tcPr>
            <w:tcW w:w="1705" w:type="dxa"/>
            <w:vAlign w:val="center"/>
          </w:tcPr>
          <w:p w14:paraId="09DB6D4F" w14:textId="77777777" w:rsidR="00A61271" w:rsidRPr="00B91BFF" w:rsidRDefault="00A61271" w:rsidP="00DA6A70">
            <w:pPr>
              <w:rPr>
                <w:b/>
                <w:szCs w:val="22"/>
              </w:rPr>
            </w:pPr>
            <w:r w:rsidRPr="00B91BFF">
              <w:rPr>
                <w:b/>
                <w:szCs w:val="22"/>
              </w:rPr>
              <w:t>Section 4. Costs</w:t>
            </w:r>
          </w:p>
        </w:tc>
        <w:tc>
          <w:tcPr>
            <w:tcW w:w="8303" w:type="dxa"/>
          </w:tcPr>
          <w:p w14:paraId="41FD25CC" w14:textId="77777777" w:rsidR="00A61271" w:rsidRPr="00DC4E59" w:rsidRDefault="00A61271" w:rsidP="000014BA">
            <w:pPr>
              <w:rPr>
                <w:rFonts w:cs="Arial"/>
                <w:sz w:val="20"/>
                <w:szCs w:val="20"/>
              </w:rPr>
            </w:pPr>
          </w:p>
        </w:tc>
      </w:tr>
      <w:tr w:rsidR="00A61271" w:rsidRPr="00393EC8" w14:paraId="75429359" w14:textId="77777777" w:rsidTr="00277EF8">
        <w:trPr>
          <w:cantSplit/>
        </w:trPr>
        <w:tc>
          <w:tcPr>
            <w:tcW w:w="1705" w:type="dxa"/>
          </w:tcPr>
          <w:p w14:paraId="3BC0DE61" w14:textId="77777777" w:rsidR="00A61271" w:rsidRPr="00B91BFF" w:rsidRDefault="00A61271" w:rsidP="00DA6A70">
            <w:pPr>
              <w:rPr>
                <w:b/>
                <w:szCs w:val="22"/>
              </w:rPr>
            </w:pPr>
            <w:r w:rsidRPr="00B91BFF">
              <w:rPr>
                <w:b/>
                <w:szCs w:val="22"/>
              </w:rPr>
              <w:t>Section 4.1 Modeled Costs</w:t>
            </w:r>
          </w:p>
        </w:tc>
        <w:tc>
          <w:tcPr>
            <w:tcW w:w="8303" w:type="dxa"/>
          </w:tcPr>
          <w:p w14:paraId="71200A93" w14:textId="4DAEFFB2" w:rsidR="00A61271" w:rsidRPr="00DC4E59" w:rsidRDefault="000014BA" w:rsidP="00DA6A70">
            <w:pPr>
              <w:rPr>
                <w:sz w:val="20"/>
                <w:szCs w:val="20"/>
              </w:rPr>
            </w:pPr>
            <w:r w:rsidRPr="00DC4E59">
              <w:rPr>
                <w:rFonts w:cs="Arial"/>
                <w:sz w:val="20"/>
                <w:szCs w:val="20"/>
              </w:rPr>
              <w:t xml:space="preserve">All cost adopted and cited from </w:t>
            </w:r>
            <w:r>
              <w:rPr>
                <w:rFonts w:cs="Arial"/>
                <w:sz w:val="20"/>
                <w:szCs w:val="20"/>
              </w:rPr>
              <w:t xml:space="preserve">lead IOU </w:t>
            </w:r>
            <w:r w:rsidRPr="00DC4E59">
              <w:rPr>
                <w:rFonts w:cs="Arial"/>
                <w:sz w:val="20"/>
                <w:szCs w:val="20"/>
              </w:rPr>
              <w:t>workpaper</w:t>
            </w:r>
            <w:r>
              <w:rPr>
                <w:rFonts w:cs="Arial"/>
                <w:sz w:val="20"/>
                <w:szCs w:val="20"/>
              </w:rPr>
              <w:t>s “</w:t>
            </w:r>
            <w:r w:rsidRPr="00BA464F">
              <w:rPr>
                <w:sz w:val="20"/>
                <w:szCs w:val="20"/>
              </w:rPr>
              <w:t xml:space="preserve">PGECOHVC143 Rev </w:t>
            </w:r>
            <w:r w:rsidR="00FC34DC">
              <w:rPr>
                <w:sz w:val="20"/>
                <w:szCs w:val="20"/>
              </w:rPr>
              <w:t>3</w:t>
            </w:r>
            <w:r w:rsidR="00277EF8">
              <w:rPr>
                <w:sz w:val="20"/>
                <w:szCs w:val="20"/>
              </w:rPr>
              <w:t xml:space="preserve">. </w:t>
            </w:r>
          </w:p>
        </w:tc>
      </w:tr>
      <w:tr w:rsidR="00A61271" w14:paraId="7B2350F1" w14:textId="77777777" w:rsidTr="00277EF8">
        <w:trPr>
          <w:cantSplit/>
        </w:trPr>
        <w:tc>
          <w:tcPr>
            <w:tcW w:w="1705" w:type="dxa"/>
          </w:tcPr>
          <w:p w14:paraId="161BB78B" w14:textId="77777777" w:rsidR="00A61271" w:rsidRPr="00DC4E59" w:rsidRDefault="00A61271" w:rsidP="00896FA7">
            <w:pPr>
              <w:jc w:val="right"/>
              <w:rPr>
                <w:sz w:val="20"/>
                <w:szCs w:val="20"/>
              </w:rPr>
            </w:pPr>
            <w:r w:rsidRPr="00DC4E59">
              <w:rPr>
                <w:sz w:val="20"/>
                <w:szCs w:val="20"/>
              </w:rPr>
              <w:t xml:space="preserve">Base Cost – </w:t>
            </w:r>
            <w:r w:rsidR="00896FA7">
              <w:rPr>
                <w:sz w:val="20"/>
                <w:szCs w:val="20"/>
              </w:rPr>
              <w:t>Measure</w:t>
            </w:r>
            <w:r w:rsidRPr="00DC4E59">
              <w:rPr>
                <w:sz w:val="20"/>
                <w:szCs w:val="20"/>
              </w:rPr>
              <w:t>1</w:t>
            </w:r>
          </w:p>
        </w:tc>
        <w:tc>
          <w:tcPr>
            <w:tcW w:w="8303" w:type="dxa"/>
          </w:tcPr>
          <w:p w14:paraId="405D0CDD" w14:textId="77777777" w:rsidR="00896FA7" w:rsidRPr="004C35E4" w:rsidRDefault="00A61271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4C35E4">
              <w:rPr>
                <w:rFonts w:cs="Arial"/>
                <w:sz w:val="20"/>
                <w:szCs w:val="20"/>
              </w:rPr>
              <w:t>$</w:t>
            </w:r>
            <w:r w:rsidR="00E048EA" w:rsidRPr="004C35E4">
              <w:rPr>
                <w:rFonts w:cs="Arial"/>
                <w:sz w:val="20"/>
                <w:szCs w:val="20"/>
              </w:rPr>
              <w:t>0</w:t>
            </w:r>
            <w:r w:rsidR="00896FA7" w:rsidRPr="004C35E4">
              <w:rPr>
                <w:rFonts w:cs="Arial"/>
                <w:sz w:val="20"/>
                <w:szCs w:val="20"/>
              </w:rPr>
              <w:t>.00</w:t>
            </w:r>
          </w:p>
          <w:p w14:paraId="4CC34B0F" w14:textId="77777777" w:rsidR="00A61271" w:rsidRPr="00896FA7" w:rsidRDefault="00896FA7" w:rsidP="00896FA7">
            <w:pPr>
              <w:rPr>
                <w:color w:val="FF0000"/>
              </w:rPr>
            </w:pPr>
            <w:r w:rsidRPr="00B91BFF">
              <w:rPr>
                <w:sz w:val="20"/>
                <w:szCs w:val="20"/>
              </w:rPr>
              <w:t>For this measure category, the base case cost is assumed to be zero given that the alternative is to make no changes to their existing system.</w:t>
            </w:r>
            <w:r w:rsidR="00A61271" w:rsidRPr="00DC4E59">
              <w:rPr>
                <w:rFonts w:cs="Arial"/>
                <w:sz w:val="20"/>
                <w:szCs w:val="20"/>
              </w:rPr>
              <w:tab/>
            </w:r>
          </w:p>
        </w:tc>
      </w:tr>
      <w:tr w:rsidR="00A61271" w14:paraId="1E80BE3A" w14:textId="77777777" w:rsidTr="00277EF8">
        <w:trPr>
          <w:cantSplit/>
        </w:trPr>
        <w:tc>
          <w:tcPr>
            <w:tcW w:w="1705" w:type="dxa"/>
          </w:tcPr>
          <w:p w14:paraId="14E52D3B" w14:textId="77777777" w:rsidR="00A61271" w:rsidRPr="00DC4E59" w:rsidRDefault="00A61271" w:rsidP="00DA6A70">
            <w:pPr>
              <w:jc w:val="right"/>
              <w:rPr>
                <w:sz w:val="20"/>
                <w:szCs w:val="20"/>
              </w:rPr>
            </w:pPr>
            <w:r w:rsidRPr="00DC4E59">
              <w:rPr>
                <w:sz w:val="20"/>
                <w:szCs w:val="20"/>
              </w:rPr>
              <w:lastRenderedPageBreak/>
              <w:t>Measure Cost – Measure 1</w:t>
            </w:r>
          </w:p>
        </w:tc>
        <w:tc>
          <w:tcPr>
            <w:tcW w:w="8303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70"/>
              <w:gridCol w:w="1170"/>
              <w:gridCol w:w="1619"/>
              <w:gridCol w:w="1171"/>
              <w:gridCol w:w="1440"/>
              <w:gridCol w:w="1350"/>
            </w:tblGrid>
            <w:tr w:rsidR="00E87093" w14:paraId="549F112C" w14:textId="77777777" w:rsidTr="00F149CB">
              <w:tc>
                <w:tcPr>
                  <w:tcW w:w="7720" w:type="dxa"/>
                  <w:gridSpan w:val="6"/>
                </w:tcPr>
                <w:p w14:paraId="3704F7B1" w14:textId="77777777" w:rsidR="00E87093" w:rsidRPr="002B0BB7" w:rsidRDefault="00E87093" w:rsidP="002B0BB7">
                  <w:pPr>
                    <w:tabs>
                      <w:tab w:val="right" w:pos="6732"/>
                    </w:tabs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2B0BB7">
                    <w:rPr>
                      <w:rFonts w:cs="Arial"/>
                      <w:sz w:val="20"/>
                      <w:szCs w:val="20"/>
                    </w:rPr>
                    <w:t>Units: Cap Tons</w:t>
                  </w:r>
                </w:p>
              </w:tc>
            </w:tr>
            <w:tr w:rsidR="000014BA" w14:paraId="05EDC2C8" w14:textId="77777777" w:rsidTr="00F149CB">
              <w:tc>
                <w:tcPr>
                  <w:tcW w:w="3759" w:type="dxa"/>
                  <w:gridSpan w:val="3"/>
                </w:tcPr>
                <w:p w14:paraId="7562B6F3" w14:textId="77777777" w:rsidR="000014BA" w:rsidRPr="002B0BB7" w:rsidRDefault="000014BA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2B0BB7">
                    <w:rPr>
                      <w:rFonts w:cs="Arial"/>
                      <w:sz w:val="20"/>
                      <w:szCs w:val="20"/>
                    </w:rPr>
                    <w:t>Product Code</w:t>
                  </w:r>
                </w:p>
              </w:tc>
              <w:tc>
                <w:tcPr>
                  <w:tcW w:w="1171" w:type="dxa"/>
                  <w:vMerge w:val="restart"/>
                </w:tcPr>
                <w:p w14:paraId="67116CAE" w14:textId="77777777" w:rsidR="000014BA" w:rsidRPr="002B0BB7" w:rsidRDefault="000014BA" w:rsidP="00E87093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2B0BB7">
                    <w:rPr>
                      <w:rFonts w:cs="Arial"/>
                      <w:sz w:val="20"/>
                      <w:szCs w:val="20"/>
                    </w:rPr>
                    <w:t>Labor Cost ($/</w:t>
                  </w:r>
                  <w:r w:rsidR="00E87093" w:rsidRPr="002B0BB7">
                    <w:rPr>
                      <w:rFonts w:cs="Arial"/>
                      <w:sz w:val="20"/>
                      <w:szCs w:val="20"/>
                    </w:rPr>
                    <w:t>ton</w:t>
                  </w:r>
                  <w:r w:rsidRPr="002B0BB7">
                    <w:rPr>
                      <w:rFonts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40" w:type="dxa"/>
                  <w:vMerge w:val="restart"/>
                </w:tcPr>
                <w:p w14:paraId="22833856" w14:textId="77777777" w:rsidR="000014BA" w:rsidRPr="002B0BB7" w:rsidRDefault="000014BA" w:rsidP="00E87093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2B0BB7">
                    <w:rPr>
                      <w:rFonts w:cs="Arial"/>
                      <w:sz w:val="20"/>
                      <w:szCs w:val="20"/>
                    </w:rPr>
                    <w:t>Material Cost ($/</w:t>
                  </w:r>
                  <w:r w:rsidR="00E87093" w:rsidRPr="002B0BB7">
                    <w:rPr>
                      <w:rFonts w:cs="Arial"/>
                      <w:sz w:val="20"/>
                      <w:szCs w:val="20"/>
                    </w:rPr>
                    <w:t>ton</w:t>
                  </w:r>
                  <w:r w:rsidRPr="002B0BB7">
                    <w:rPr>
                      <w:rFonts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350" w:type="dxa"/>
                  <w:vMerge w:val="restart"/>
                </w:tcPr>
                <w:p w14:paraId="1F150F04" w14:textId="77777777" w:rsidR="000014BA" w:rsidRPr="002B0BB7" w:rsidRDefault="000014BA" w:rsidP="00E87093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2B0BB7">
                    <w:rPr>
                      <w:rFonts w:cs="Arial"/>
                      <w:sz w:val="20"/>
                      <w:szCs w:val="20"/>
                    </w:rPr>
                    <w:t>Measure Cost ($/</w:t>
                  </w:r>
                  <w:r w:rsidR="00E87093" w:rsidRPr="002B0BB7">
                    <w:rPr>
                      <w:rFonts w:cs="Arial"/>
                      <w:sz w:val="20"/>
                      <w:szCs w:val="20"/>
                    </w:rPr>
                    <w:t>ton</w:t>
                  </w:r>
                  <w:r w:rsidRPr="002B0BB7">
                    <w:rPr>
                      <w:rFonts w:cs="Arial"/>
                      <w:sz w:val="20"/>
                      <w:szCs w:val="20"/>
                    </w:rPr>
                    <w:t>)</w:t>
                  </w:r>
                </w:p>
              </w:tc>
            </w:tr>
            <w:tr w:rsidR="002B0BB7" w14:paraId="6DFF0901" w14:textId="77777777" w:rsidTr="00F149CB">
              <w:tc>
                <w:tcPr>
                  <w:tcW w:w="970" w:type="dxa"/>
                </w:tcPr>
                <w:p w14:paraId="0D561A39" w14:textId="77777777" w:rsidR="000014BA" w:rsidRPr="002B0BB7" w:rsidRDefault="000014BA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2B0BB7">
                    <w:rPr>
                      <w:rFonts w:cs="Arial"/>
                      <w:sz w:val="20"/>
                      <w:szCs w:val="20"/>
                    </w:rPr>
                    <w:t>PGE</w:t>
                  </w:r>
                </w:p>
              </w:tc>
              <w:tc>
                <w:tcPr>
                  <w:tcW w:w="1170" w:type="dxa"/>
                </w:tcPr>
                <w:p w14:paraId="3B38AC96" w14:textId="77777777" w:rsidR="000014BA" w:rsidRPr="002B0BB7" w:rsidRDefault="000014BA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2B0BB7">
                    <w:rPr>
                      <w:rFonts w:cs="Arial"/>
                      <w:sz w:val="20"/>
                      <w:szCs w:val="20"/>
                    </w:rPr>
                    <w:t>SCE</w:t>
                  </w:r>
                </w:p>
              </w:tc>
              <w:tc>
                <w:tcPr>
                  <w:tcW w:w="1619" w:type="dxa"/>
                </w:tcPr>
                <w:p w14:paraId="0841D2F5" w14:textId="77777777" w:rsidR="000014BA" w:rsidRPr="002B0BB7" w:rsidRDefault="000014BA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2B0BB7">
                    <w:rPr>
                      <w:rFonts w:cs="Arial"/>
                      <w:sz w:val="20"/>
                      <w:szCs w:val="20"/>
                    </w:rPr>
                    <w:t>SDG&amp;E</w:t>
                  </w:r>
                </w:p>
              </w:tc>
              <w:tc>
                <w:tcPr>
                  <w:tcW w:w="1171" w:type="dxa"/>
                  <w:vMerge/>
                </w:tcPr>
                <w:p w14:paraId="6046BA06" w14:textId="77777777" w:rsidR="000014BA" w:rsidRPr="002B0BB7" w:rsidRDefault="000014BA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440" w:type="dxa"/>
                  <w:vMerge/>
                </w:tcPr>
                <w:p w14:paraId="145B5ACA" w14:textId="77777777" w:rsidR="000014BA" w:rsidRPr="002B0BB7" w:rsidRDefault="000014BA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350" w:type="dxa"/>
                  <w:vMerge/>
                </w:tcPr>
                <w:p w14:paraId="0FB6AC5C" w14:textId="77777777" w:rsidR="000014BA" w:rsidRPr="002B0BB7" w:rsidRDefault="000014BA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2B0BB7" w14:paraId="5602ABC6" w14:textId="77777777" w:rsidTr="00F149CB">
              <w:tc>
                <w:tcPr>
                  <w:tcW w:w="970" w:type="dxa"/>
                </w:tcPr>
                <w:p w14:paraId="6C09656B" w14:textId="77777777" w:rsidR="00E87093" w:rsidRPr="002B0BB7" w:rsidRDefault="00D250C6" w:rsidP="00DA6A70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HV054</w:t>
                  </w:r>
                </w:p>
                <w:p w14:paraId="3F84B607" w14:textId="77777777" w:rsidR="00D250C6" w:rsidRPr="002B0BB7" w:rsidRDefault="00D250C6" w:rsidP="00DA6A70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HV057</w:t>
                  </w:r>
                </w:p>
                <w:p w14:paraId="614803A2" w14:textId="77777777" w:rsidR="00D250C6" w:rsidRPr="002B0BB7" w:rsidRDefault="00D250C6" w:rsidP="00DA6A70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HV060</w:t>
                  </w:r>
                </w:p>
              </w:tc>
              <w:tc>
                <w:tcPr>
                  <w:tcW w:w="1170" w:type="dxa"/>
                </w:tcPr>
                <w:p w14:paraId="22C03692" w14:textId="77777777" w:rsidR="002B0BB7" w:rsidRPr="002B0BB7" w:rsidRDefault="002B0BB7" w:rsidP="00DA6A70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2B0BB7">
                    <w:rPr>
                      <w:rFonts w:cs="Arial"/>
                      <w:sz w:val="20"/>
                      <w:szCs w:val="20"/>
                    </w:rPr>
                    <w:t>AC-72014</w:t>
                  </w:r>
                </w:p>
                <w:p w14:paraId="42FA34EA" w14:textId="77777777" w:rsidR="00E87093" w:rsidRPr="002B0BB7" w:rsidRDefault="002B0BB7" w:rsidP="00DA6A70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2B0BB7">
                    <w:rPr>
                      <w:rFonts w:cs="Arial"/>
                      <w:sz w:val="20"/>
                      <w:szCs w:val="20"/>
                    </w:rPr>
                    <w:t>AC-14815</w:t>
                  </w:r>
                  <w:r w:rsidR="00E87093" w:rsidRPr="002B0BB7">
                    <w:rPr>
                      <w:rFonts w:cs="Arial"/>
                      <w:sz w:val="20"/>
                      <w:szCs w:val="20"/>
                    </w:rPr>
                    <w:t xml:space="preserve"> AC-18726</w:t>
                  </w:r>
                </w:p>
              </w:tc>
              <w:tc>
                <w:tcPr>
                  <w:tcW w:w="1619" w:type="dxa"/>
                </w:tcPr>
                <w:p w14:paraId="30DAE704" w14:textId="0B6F2921" w:rsidR="00D250C6" w:rsidRPr="00C43725" w:rsidRDefault="00D250C6" w:rsidP="00DA6A70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C43725">
                    <w:rPr>
                      <w:rFonts w:cs="Arial"/>
                      <w:sz w:val="20"/>
                      <w:szCs w:val="20"/>
                    </w:rPr>
                    <w:t>463783</w:t>
                  </w:r>
                  <w:r w:rsidR="00EA0050" w:rsidRPr="00C43725"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r w:rsidRPr="00C43725">
                    <w:rPr>
                      <w:rFonts w:cs="Arial"/>
                      <w:sz w:val="20"/>
                      <w:szCs w:val="20"/>
                    </w:rPr>
                    <w:t>463786</w:t>
                  </w:r>
                </w:p>
                <w:p w14:paraId="3A19B116" w14:textId="77777777" w:rsidR="00D250C6" w:rsidRPr="00C43725" w:rsidRDefault="00D250C6" w:rsidP="00DA6A70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C43725">
                    <w:rPr>
                      <w:rFonts w:cs="Arial"/>
                      <w:sz w:val="20"/>
                      <w:szCs w:val="20"/>
                    </w:rPr>
                    <w:t>463789</w:t>
                  </w:r>
                  <w:r w:rsidR="00EA0050" w:rsidRPr="00C43725"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r w:rsidR="00845356" w:rsidRPr="00C43725">
                    <w:rPr>
                      <w:rFonts w:cs="Arial"/>
                      <w:sz w:val="20"/>
                      <w:szCs w:val="20"/>
                    </w:rPr>
                    <w:t>467086,</w:t>
                  </w:r>
                </w:p>
                <w:p w14:paraId="58DD5EAA" w14:textId="783A20B6" w:rsidR="000566D2" w:rsidRPr="00C43725" w:rsidRDefault="000566D2" w:rsidP="00DA6A70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C43725">
                    <w:rPr>
                      <w:rFonts w:cs="Arial"/>
                      <w:sz w:val="20"/>
                      <w:szCs w:val="20"/>
                    </w:rPr>
                    <w:t>467089, 467092</w:t>
                  </w:r>
                </w:p>
              </w:tc>
              <w:tc>
                <w:tcPr>
                  <w:tcW w:w="1171" w:type="dxa"/>
                </w:tcPr>
                <w:p w14:paraId="3F859446" w14:textId="77777777" w:rsidR="00E87093" w:rsidRPr="002B0BB7" w:rsidRDefault="00E87093" w:rsidP="002D079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$32.21</w:t>
                  </w:r>
                </w:p>
              </w:tc>
              <w:tc>
                <w:tcPr>
                  <w:tcW w:w="1440" w:type="dxa"/>
                </w:tcPr>
                <w:p w14:paraId="02960638" w14:textId="77777777" w:rsidR="00E87093" w:rsidRPr="002B0BB7" w:rsidRDefault="00E87093" w:rsidP="002D079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$77.15</w:t>
                  </w:r>
                </w:p>
              </w:tc>
              <w:tc>
                <w:tcPr>
                  <w:tcW w:w="1350" w:type="dxa"/>
                </w:tcPr>
                <w:p w14:paraId="50793C14" w14:textId="61E8381F" w:rsidR="00E87093" w:rsidRPr="002B0BB7" w:rsidRDefault="00E87093" w:rsidP="002D079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$109.3</w:t>
                  </w:r>
                  <w:r w:rsidR="000102F3">
                    <w:rPr>
                      <w:sz w:val="20"/>
                      <w:szCs w:val="20"/>
                    </w:rPr>
                    <w:t>6</w:t>
                  </w:r>
                </w:p>
              </w:tc>
            </w:tr>
            <w:tr w:rsidR="002B0BB7" w14:paraId="5A8B1E6D" w14:textId="77777777" w:rsidTr="00F149CB">
              <w:tc>
                <w:tcPr>
                  <w:tcW w:w="970" w:type="dxa"/>
                </w:tcPr>
                <w:p w14:paraId="3F84B9F9" w14:textId="77777777" w:rsidR="00E87093" w:rsidRPr="002B0BB7" w:rsidRDefault="00D250C6" w:rsidP="00DA6A70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HV055</w:t>
                  </w:r>
                </w:p>
                <w:p w14:paraId="61DF66A3" w14:textId="77777777" w:rsidR="00D250C6" w:rsidRPr="002B0BB7" w:rsidRDefault="00D250C6" w:rsidP="00DA6A70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HV058</w:t>
                  </w:r>
                </w:p>
                <w:p w14:paraId="52716B9B" w14:textId="77777777" w:rsidR="00D250C6" w:rsidRPr="002B0BB7" w:rsidRDefault="00D250C6" w:rsidP="00DA6A70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HV061</w:t>
                  </w:r>
                </w:p>
              </w:tc>
              <w:tc>
                <w:tcPr>
                  <w:tcW w:w="1170" w:type="dxa"/>
                </w:tcPr>
                <w:p w14:paraId="643A04D4" w14:textId="77777777" w:rsidR="002B0BB7" w:rsidRPr="002B0BB7" w:rsidRDefault="00E87093" w:rsidP="00DA6A70">
                  <w:pPr>
                    <w:tabs>
                      <w:tab w:val="right" w:pos="6732"/>
                    </w:tabs>
                    <w:rPr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AC-97565</w:t>
                  </w:r>
                </w:p>
                <w:p w14:paraId="20D82BF5" w14:textId="77777777" w:rsidR="002B0BB7" w:rsidRPr="002B0BB7" w:rsidRDefault="00E87093" w:rsidP="00DA6A70">
                  <w:pPr>
                    <w:tabs>
                      <w:tab w:val="right" w:pos="6732"/>
                    </w:tabs>
                    <w:rPr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AC-30287</w:t>
                  </w:r>
                </w:p>
                <w:p w14:paraId="201B21E9" w14:textId="77777777" w:rsidR="00E87093" w:rsidRPr="002B0BB7" w:rsidRDefault="00E87093" w:rsidP="00DA6A70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AC-36894</w:t>
                  </w:r>
                </w:p>
              </w:tc>
              <w:tc>
                <w:tcPr>
                  <w:tcW w:w="1619" w:type="dxa"/>
                </w:tcPr>
                <w:p w14:paraId="687EA5CD" w14:textId="1D087C27" w:rsidR="00D250C6" w:rsidRPr="00C43725" w:rsidRDefault="00D250C6" w:rsidP="00DA6A70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C43725">
                    <w:rPr>
                      <w:rFonts w:cs="Arial"/>
                      <w:sz w:val="20"/>
                      <w:szCs w:val="20"/>
                    </w:rPr>
                    <w:t>463784</w:t>
                  </w:r>
                  <w:r w:rsidR="00093402" w:rsidRPr="00C43725"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r w:rsidRPr="00C43725">
                    <w:rPr>
                      <w:rFonts w:cs="Arial"/>
                      <w:sz w:val="20"/>
                      <w:szCs w:val="20"/>
                    </w:rPr>
                    <w:t>463787</w:t>
                  </w:r>
                </w:p>
                <w:p w14:paraId="70D2F431" w14:textId="77777777" w:rsidR="00D250C6" w:rsidRPr="00C43725" w:rsidRDefault="00D250C6" w:rsidP="00DA6A70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C43725">
                    <w:rPr>
                      <w:rFonts w:cs="Arial"/>
                      <w:sz w:val="20"/>
                      <w:szCs w:val="20"/>
                    </w:rPr>
                    <w:t>463790</w:t>
                  </w:r>
                  <w:r w:rsidR="00AA52EC" w:rsidRPr="00C43725"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r w:rsidR="00F426C7" w:rsidRPr="00C43725">
                    <w:rPr>
                      <w:rFonts w:cs="Arial"/>
                      <w:sz w:val="20"/>
                      <w:szCs w:val="20"/>
                    </w:rPr>
                    <w:t>467087</w:t>
                  </w:r>
                  <w:r w:rsidR="0054072F" w:rsidRPr="00C43725"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</w:p>
                <w:p w14:paraId="5DABA51A" w14:textId="6E4EC8D5" w:rsidR="0054072F" w:rsidRPr="00C43725" w:rsidRDefault="0054072F" w:rsidP="00DA6A70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C43725">
                    <w:rPr>
                      <w:rFonts w:cs="Arial"/>
                      <w:sz w:val="20"/>
                      <w:szCs w:val="20"/>
                    </w:rPr>
                    <w:t>467090, 467093</w:t>
                  </w:r>
                </w:p>
              </w:tc>
              <w:tc>
                <w:tcPr>
                  <w:tcW w:w="1171" w:type="dxa"/>
                </w:tcPr>
                <w:p w14:paraId="1CE9CB69" w14:textId="77777777" w:rsidR="00E87093" w:rsidRPr="002B0BB7" w:rsidRDefault="00E87093" w:rsidP="002D079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$56.37</w:t>
                  </w:r>
                </w:p>
              </w:tc>
              <w:tc>
                <w:tcPr>
                  <w:tcW w:w="1440" w:type="dxa"/>
                </w:tcPr>
                <w:p w14:paraId="502D4360" w14:textId="77777777" w:rsidR="00E87093" w:rsidRPr="002B0BB7" w:rsidRDefault="00E87093" w:rsidP="002D079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$116.19</w:t>
                  </w:r>
                </w:p>
              </w:tc>
              <w:tc>
                <w:tcPr>
                  <w:tcW w:w="1350" w:type="dxa"/>
                </w:tcPr>
                <w:p w14:paraId="737E979C" w14:textId="77777777" w:rsidR="00E87093" w:rsidRPr="002B0BB7" w:rsidRDefault="00E87093" w:rsidP="002D079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$172.56</w:t>
                  </w:r>
                </w:p>
              </w:tc>
            </w:tr>
            <w:tr w:rsidR="002B0BB7" w14:paraId="5D447A93" w14:textId="77777777" w:rsidTr="00F149CB">
              <w:tc>
                <w:tcPr>
                  <w:tcW w:w="970" w:type="dxa"/>
                </w:tcPr>
                <w:p w14:paraId="261B2506" w14:textId="77777777" w:rsidR="00E87093" w:rsidRPr="002B0BB7" w:rsidRDefault="00D250C6" w:rsidP="00DA6A70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HV056</w:t>
                  </w:r>
                </w:p>
                <w:p w14:paraId="7A682075" w14:textId="77777777" w:rsidR="00D250C6" w:rsidRPr="002B0BB7" w:rsidRDefault="00D250C6" w:rsidP="00DA6A70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HV059</w:t>
                  </w:r>
                </w:p>
                <w:p w14:paraId="07B21B13" w14:textId="77777777" w:rsidR="00D250C6" w:rsidRPr="002B0BB7" w:rsidRDefault="00D250C6" w:rsidP="00DA6A70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HV062</w:t>
                  </w:r>
                </w:p>
              </w:tc>
              <w:tc>
                <w:tcPr>
                  <w:tcW w:w="1170" w:type="dxa"/>
                </w:tcPr>
                <w:p w14:paraId="56C55109" w14:textId="77777777" w:rsidR="002B0BB7" w:rsidRPr="002B0BB7" w:rsidRDefault="00E87093" w:rsidP="00DA6A70">
                  <w:pPr>
                    <w:tabs>
                      <w:tab w:val="right" w:pos="6732"/>
                    </w:tabs>
                    <w:rPr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AC-63277</w:t>
                  </w:r>
                </w:p>
                <w:p w14:paraId="6AC2BBC1" w14:textId="77777777" w:rsidR="002B0BB7" w:rsidRPr="002B0BB7" w:rsidRDefault="00E87093" w:rsidP="00DA6A70">
                  <w:pPr>
                    <w:tabs>
                      <w:tab w:val="right" w:pos="6732"/>
                    </w:tabs>
                    <w:rPr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AC-67253</w:t>
                  </w:r>
                </w:p>
                <w:p w14:paraId="4BA9D41F" w14:textId="77777777" w:rsidR="00E87093" w:rsidRPr="002B0BB7" w:rsidRDefault="00E87093" w:rsidP="00DA6A70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AC-32399</w:t>
                  </w:r>
                </w:p>
              </w:tc>
              <w:tc>
                <w:tcPr>
                  <w:tcW w:w="1619" w:type="dxa"/>
                </w:tcPr>
                <w:p w14:paraId="0123D6F9" w14:textId="33E0ACC4" w:rsidR="00D250C6" w:rsidRPr="00C43725" w:rsidRDefault="00D250C6" w:rsidP="00DA6A70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C43725">
                    <w:rPr>
                      <w:rFonts w:cs="Arial"/>
                      <w:sz w:val="20"/>
                      <w:szCs w:val="20"/>
                    </w:rPr>
                    <w:t>463785</w:t>
                  </w:r>
                  <w:r w:rsidR="00093402" w:rsidRPr="00C43725"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r w:rsidRPr="00C43725">
                    <w:rPr>
                      <w:rFonts w:cs="Arial"/>
                      <w:sz w:val="20"/>
                      <w:szCs w:val="20"/>
                    </w:rPr>
                    <w:t>463788</w:t>
                  </w:r>
                </w:p>
                <w:p w14:paraId="6D2D1A23" w14:textId="77777777" w:rsidR="00D250C6" w:rsidRPr="00C43725" w:rsidRDefault="00D250C6" w:rsidP="00DA6A70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C43725">
                    <w:rPr>
                      <w:rFonts w:cs="Arial"/>
                      <w:sz w:val="20"/>
                      <w:szCs w:val="20"/>
                    </w:rPr>
                    <w:t>463791</w:t>
                  </w:r>
                  <w:r w:rsidR="00AA52EC" w:rsidRPr="00C43725"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r w:rsidR="00627DBF" w:rsidRPr="00C43725">
                    <w:rPr>
                      <w:rFonts w:cs="Arial"/>
                      <w:sz w:val="20"/>
                      <w:szCs w:val="20"/>
                    </w:rPr>
                    <w:t>467088</w:t>
                  </w:r>
                </w:p>
                <w:p w14:paraId="56FAB8B7" w14:textId="554B147E" w:rsidR="00D34D27" w:rsidRPr="00C43725" w:rsidRDefault="0087140E" w:rsidP="00DA6A70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C43725">
                    <w:rPr>
                      <w:rFonts w:cs="Arial"/>
                      <w:sz w:val="20"/>
                      <w:szCs w:val="20"/>
                    </w:rPr>
                    <w:t>467091</w:t>
                  </w:r>
                  <w:r w:rsidR="00B27ABC" w:rsidRPr="00C43725">
                    <w:rPr>
                      <w:rFonts w:cs="Arial"/>
                      <w:sz w:val="20"/>
                      <w:szCs w:val="20"/>
                    </w:rPr>
                    <w:t>, 467094</w:t>
                  </w:r>
                </w:p>
              </w:tc>
              <w:tc>
                <w:tcPr>
                  <w:tcW w:w="1171" w:type="dxa"/>
                </w:tcPr>
                <w:p w14:paraId="6B8D2F67" w14:textId="77777777" w:rsidR="00E87093" w:rsidRPr="002B0BB7" w:rsidRDefault="00E87093" w:rsidP="002D079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$56.37</w:t>
                  </w:r>
                </w:p>
              </w:tc>
              <w:tc>
                <w:tcPr>
                  <w:tcW w:w="1440" w:type="dxa"/>
                </w:tcPr>
                <w:p w14:paraId="22606F71" w14:textId="77777777" w:rsidR="00E87093" w:rsidRPr="002B0BB7" w:rsidRDefault="00E87093" w:rsidP="002D079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$125.75</w:t>
                  </w:r>
                </w:p>
              </w:tc>
              <w:tc>
                <w:tcPr>
                  <w:tcW w:w="1350" w:type="dxa"/>
                </w:tcPr>
                <w:p w14:paraId="68A0009D" w14:textId="77777777" w:rsidR="00E87093" w:rsidRPr="002B0BB7" w:rsidRDefault="00E87093" w:rsidP="002D079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$182.12</w:t>
                  </w:r>
                </w:p>
              </w:tc>
            </w:tr>
            <w:tr w:rsidR="002B0BB7" w14:paraId="73F7D659" w14:textId="77777777" w:rsidTr="00F149CB">
              <w:tc>
                <w:tcPr>
                  <w:tcW w:w="970" w:type="dxa"/>
                </w:tcPr>
                <w:p w14:paraId="271F36B1" w14:textId="77777777" w:rsidR="00E87093" w:rsidRPr="002B0BB7" w:rsidRDefault="00D250C6" w:rsidP="00DA6A70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HV063</w:t>
                  </w:r>
                </w:p>
                <w:p w14:paraId="7381DD3E" w14:textId="77777777" w:rsidR="00D250C6" w:rsidRPr="002B0BB7" w:rsidRDefault="00D250C6" w:rsidP="00DA6A70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HV066</w:t>
                  </w:r>
                </w:p>
                <w:p w14:paraId="35A21537" w14:textId="1B9B5B47" w:rsidR="00D250C6" w:rsidRPr="002B0BB7" w:rsidRDefault="00D250C6" w:rsidP="00DA6A70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HV069</w:t>
                  </w:r>
                </w:p>
              </w:tc>
              <w:tc>
                <w:tcPr>
                  <w:tcW w:w="1170" w:type="dxa"/>
                </w:tcPr>
                <w:p w14:paraId="2614A929" w14:textId="77777777" w:rsidR="002B0BB7" w:rsidRPr="002B0BB7" w:rsidRDefault="00E87093" w:rsidP="00DA6A70">
                  <w:pPr>
                    <w:tabs>
                      <w:tab w:val="right" w:pos="6732"/>
                    </w:tabs>
                    <w:rPr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AC-42889</w:t>
                  </w:r>
                </w:p>
                <w:p w14:paraId="01AA5CFE" w14:textId="77777777" w:rsidR="002B0BB7" w:rsidRPr="002B0BB7" w:rsidRDefault="00E87093" w:rsidP="00DA6A70">
                  <w:pPr>
                    <w:tabs>
                      <w:tab w:val="right" w:pos="6732"/>
                    </w:tabs>
                    <w:rPr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AC-32686</w:t>
                  </w:r>
                </w:p>
                <w:p w14:paraId="7FBE409B" w14:textId="77777777" w:rsidR="00E87093" w:rsidRPr="002B0BB7" w:rsidRDefault="00E87093" w:rsidP="00DA6A70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AC-71385</w:t>
                  </w:r>
                </w:p>
              </w:tc>
              <w:tc>
                <w:tcPr>
                  <w:tcW w:w="1619" w:type="dxa"/>
                </w:tcPr>
                <w:p w14:paraId="578BE7A3" w14:textId="24365497" w:rsidR="00D250C6" w:rsidRPr="00C43725" w:rsidRDefault="00D250C6" w:rsidP="00DA6A70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C43725">
                    <w:rPr>
                      <w:rFonts w:cs="Arial"/>
                      <w:sz w:val="20"/>
                      <w:szCs w:val="20"/>
                    </w:rPr>
                    <w:t>463792</w:t>
                  </w:r>
                  <w:r w:rsidR="00093402" w:rsidRPr="00C43725"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r w:rsidRPr="00C43725">
                    <w:rPr>
                      <w:rFonts w:cs="Arial"/>
                      <w:sz w:val="20"/>
                      <w:szCs w:val="20"/>
                    </w:rPr>
                    <w:t>463795</w:t>
                  </w:r>
                </w:p>
                <w:p w14:paraId="42B21741" w14:textId="77777777" w:rsidR="0087140E" w:rsidRPr="00C43725" w:rsidRDefault="002B0BB7" w:rsidP="00DA6A70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C43725">
                    <w:rPr>
                      <w:rFonts w:cs="Arial"/>
                      <w:sz w:val="20"/>
                      <w:szCs w:val="20"/>
                    </w:rPr>
                    <w:t>463798</w:t>
                  </w:r>
                  <w:r w:rsidR="00AA52EC" w:rsidRPr="00C43725"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r w:rsidR="00B028F8" w:rsidRPr="00C43725">
                    <w:rPr>
                      <w:rFonts w:cs="Arial"/>
                      <w:sz w:val="20"/>
                      <w:szCs w:val="20"/>
                    </w:rPr>
                    <w:t>467095,</w:t>
                  </w:r>
                </w:p>
                <w:p w14:paraId="2D4233EE" w14:textId="661A1551" w:rsidR="00B028F8" w:rsidRPr="00C43725" w:rsidRDefault="00FF5E87" w:rsidP="00DA6A70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C43725">
                    <w:rPr>
                      <w:rFonts w:cs="Arial"/>
                      <w:sz w:val="20"/>
                      <w:szCs w:val="20"/>
                    </w:rPr>
                    <w:t>467098,</w:t>
                  </w:r>
                  <w:r w:rsidR="004C686B" w:rsidRPr="00C43725">
                    <w:rPr>
                      <w:rFonts w:cs="Arial"/>
                      <w:sz w:val="20"/>
                      <w:szCs w:val="20"/>
                    </w:rPr>
                    <w:t xml:space="preserve"> 467101</w:t>
                  </w:r>
                </w:p>
              </w:tc>
              <w:tc>
                <w:tcPr>
                  <w:tcW w:w="1171" w:type="dxa"/>
                </w:tcPr>
                <w:p w14:paraId="5FCEF186" w14:textId="16D87C96" w:rsidR="00E87093" w:rsidRPr="002B0BB7" w:rsidRDefault="00E87093" w:rsidP="002D079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$</w:t>
                  </w:r>
                  <w:r w:rsidR="00862F32">
                    <w:rPr>
                      <w:sz w:val="20"/>
                      <w:szCs w:val="20"/>
                    </w:rPr>
                    <w:t>65.64</w:t>
                  </w:r>
                </w:p>
              </w:tc>
              <w:tc>
                <w:tcPr>
                  <w:tcW w:w="1440" w:type="dxa"/>
                </w:tcPr>
                <w:p w14:paraId="21148723" w14:textId="79D1A283" w:rsidR="00E87093" w:rsidRPr="002B0BB7" w:rsidRDefault="00E87093" w:rsidP="002D079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$</w:t>
                  </w:r>
                  <w:r w:rsidR="00EB7976">
                    <w:rPr>
                      <w:sz w:val="20"/>
                      <w:szCs w:val="20"/>
                    </w:rPr>
                    <w:t>124.01</w:t>
                  </w:r>
                </w:p>
              </w:tc>
              <w:tc>
                <w:tcPr>
                  <w:tcW w:w="1350" w:type="dxa"/>
                </w:tcPr>
                <w:p w14:paraId="2B90FAF2" w14:textId="4FECF192" w:rsidR="00E87093" w:rsidRPr="002B0BB7" w:rsidRDefault="00E87093" w:rsidP="002D079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$</w:t>
                  </w:r>
                  <w:r w:rsidR="00DD54EE">
                    <w:rPr>
                      <w:sz w:val="20"/>
                      <w:szCs w:val="20"/>
                    </w:rPr>
                    <w:t>189.65</w:t>
                  </w:r>
                </w:p>
              </w:tc>
            </w:tr>
            <w:tr w:rsidR="002B0BB7" w14:paraId="42C4D9A3" w14:textId="77777777" w:rsidTr="00F149CB">
              <w:tc>
                <w:tcPr>
                  <w:tcW w:w="970" w:type="dxa"/>
                </w:tcPr>
                <w:p w14:paraId="05E71CA1" w14:textId="77777777" w:rsidR="00E87093" w:rsidRPr="002B0BB7" w:rsidRDefault="00D250C6" w:rsidP="00DA6A70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HV064</w:t>
                  </w:r>
                </w:p>
                <w:p w14:paraId="0E420F8D" w14:textId="77777777" w:rsidR="00D250C6" w:rsidRPr="002B0BB7" w:rsidRDefault="00D250C6" w:rsidP="00DA6A70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HV067</w:t>
                  </w:r>
                </w:p>
                <w:p w14:paraId="175B5D81" w14:textId="77777777" w:rsidR="002B0BB7" w:rsidRPr="002B0BB7" w:rsidRDefault="002B0BB7" w:rsidP="00DA6A70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HV070</w:t>
                  </w:r>
                </w:p>
              </w:tc>
              <w:tc>
                <w:tcPr>
                  <w:tcW w:w="1170" w:type="dxa"/>
                </w:tcPr>
                <w:p w14:paraId="271EEA11" w14:textId="77777777" w:rsidR="002B0BB7" w:rsidRPr="002B0BB7" w:rsidRDefault="00E87093" w:rsidP="00DA6A70">
                  <w:pPr>
                    <w:tabs>
                      <w:tab w:val="right" w:pos="6732"/>
                    </w:tabs>
                    <w:rPr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AC-88048 AC-70123</w:t>
                  </w:r>
                </w:p>
                <w:p w14:paraId="68065D99" w14:textId="77777777" w:rsidR="00E87093" w:rsidRPr="002B0BB7" w:rsidRDefault="00E87093" w:rsidP="00DA6A70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AC-28655</w:t>
                  </w:r>
                </w:p>
              </w:tc>
              <w:tc>
                <w:tcPr>
                  <w:tcW w:w="1619" w:type="dxa"/>
                </w:tcPr>
                <w:p w14:paraId="0C67AD37" w14:textId="565BF2CB" w:rsidR="002B0BB7" w:rsidRPr="00C43725" w:rsidRDefault="00D250C6" w:rsidP="00DA6A70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C43725">
                    <w:rPr>
                      <w:rFonts w:cs="Arial"/>
                      <w:sz w:val="20"/>
                      <w:szCs w:val="20"/>
                    </w:rPr>
                    <w:t>463793</w:t>
                  </w:r>
                  <w:r w:rsidR="00093402" w:rsidRPr="00C43725"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r w:rsidR="002B0BB7" w:rsidRPr="00C43725">
                    <w:rPr>
                      <w:rFonts w:cs="Arial"/>
                      <w:sz w:val="20"/>
                      <w:szCs w:val="20"/>
                    </w:rPr>
                    <w:t>463796</w:t>
                  </w:r>
                </w:p>
                <w:p w14:paraId="76AAAC52" w14:textId="42636977" w:rsidR="002B0BB7" w:rsidRPr="00C43725" w:rsidRDefault="002B0BB7" w:rsidP="00DA6A70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C43725">
                    <w:rPr>
                      <w:rFonts w:cs="Arial"/>
                      <w:sz w:val="20"/>
                      <w:szCs w:val="20"/>
                    </w:rPr>
                    <w:t>463799</w:t>
                  </w:r>
                  <w:r w:rsidR="00AA52EC" w:rsidRPr="00C43725"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r w:rsidR="00627DBF" w:rsidRPr="00C43725">
                    <w:rPr>
                      <w:rFonts w:cs="Arial"/>
                      <w:sz w:val="20"/>
                      <w:szCs w:val="20"/>
                    </w:rPr>
                    <w:t>46709</w:t>
                  </w:r>
                  <w:r w:rsidR="004C686B" w:rsidRPr="00C43725">
                    <w:rPr>
                      <w:rFonts w:cs="Arial"/>
                      <w:sz w:val="20"/>
                      <w:szCs w:val="20"/>
                    </w:rPr>
                    <w:t>6</w:t>
                  </w:r>
                </w:p>
                <w:p w14:paraId="006CD77F" w14:textId="617423F4" w:rsidR="00EF502D" w:rsidRPr="00C43725" w:rsidRDefault="00CF3CD4" w:rsidP="00DA6A70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C43725">
                    <w:rPr>
                      <w:rFonts w:cs="Arial"/>
                      <w:sz w:val="20"/>
                      <w:szCs w:val="20"/>
                    </w:rPr>
                    <w:t xml:space="preserve">467099, </w:t>
                  </w:r>
                  <w:r w:rsidR="00EF502D" w:rsidRPr="00C43725">
                    <w:rPr>
                      <w:rFonts w:cs="Arial"/>
                      <w:sz w:val="20"/>
                      <w:szCs w:val="20"/>
                    </w:rPr>
                    <w:t>467102</w:t>
                  </w:r>
                </w:p>
              </w:tc>
              <w:tc>
                <w:tcPr>
                  <w:tcW w:w="1171" w:type="dxa"/>
                </w:tcPr>
                <w:p w14:paraId="675318FF" w14:textId="35CFBAEE" w:rsidR="00E87093" w:rsidRDefault="00862F32" w:rsidP="002D079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$89.80</w:t>
                  </w:r>
                </w:p>
                <w:p w14:paraId="6A93E5AC" w14:textId="17C12271" w:rsidR="00EF502D" w:rsidRPr="002B0BB7" w:rsidRDefault="00EF502D" w:rsidP="002D079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40" w:type="dxa"/>
                </w:tcPr>
                <w:p w14:paraId="46DEDCB7" w14:textId="04877062" w:rsidR="00E87093" w:rsidRPr="002B0BB7" w:rsidRDefault="00E87093" w:rsidP="002D079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$</w:t>
                  </w:r>
                  <w:r w:rsidR="00EB7976">
                    <w:rPr>
                      <w:sz w:val="20"/>
                      <w:szCs w:val="20"/>
                    </w:rPr>
                    <w:t>163.05</w:t>
                  </w:r>
                </w:p>
              </w:tc>
              <w:tc>
                <w:tcPr>
                  <w:tcW w:w="1350" w:type="dxa"/>
                </w:tcPr>
                <w:p w14:paraId="6EC626A1" w14:textId="49DAC23C" w:rsidR="00E87093" w:rsidRPr="002B0BB7" w:rsidRDefault="00E87093" w:rsidP="002D079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$</w:t>
                  </w:r>
                  <w:r w:rsidR="00DD54EE">
                    <w:rPr>
                      <w:sz w:val="20"/>
                      <w:szCs w:val="20"/>
                    </w:rPr>
                    <w:t>252.85</w:t>
                  </w:r>
                </w:p>
              </w:tc>
            </w:tr>
            <w:tr w:rsidR="002B0BB7" w14:paraId="510195CB" w14:textId="77777777" w:rsidTr="00F149CB">
              <w:tc>
                <w:tcPr>
                  <w:tcW w:w="970" w:type="dxa"/>
                </w:tcPr>
                <w:p w14:paraId="14DE1277" w14:textId="77777777" w:rsidR="00E87093" w:rsidRPr="002B0BB7" w:rsidRDefault="00D250C6" w:rsidP="00DA6A70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HV065</w:t>
                  </w:r>
                </w:p>
                <w:p w14:paraId="26772750" w14:textId="77777777" w:rsidR="00D250C6" w:rsidRPr="002B0BB7" w:rsidRDefault="00D250C6" w:rsidP="00DA6A70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HV068</w:t>
                  </w:r>
                </w:p>
                <w:p w14:paraId="442BF7DC" w14:textId="77777777" w:rsidR="002B0BB7" w:rsidRPr="002B0BB7" w:rsidRDefault="002B0BB7" w:rsidP="00DA6A70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2B0BB7">
                    <w:rPr>
                      <w:rFonts w:cstheme="minorHAnsi"/>
                      <w:sz w:val="20"/>
                      <w:szCs w:val="20"/>
                    </w:rPr>
                    <w:t>HV071</w:t>
                  </w:r>
                </w:p>
              </w:tc>
              <w:tc>
                <w:tcPr>
                  <w:tcW w:w="1170" w:type="dxa"/>
                </w:tcPr>
                <w:p w14:paraId="65D09DEB" w14:textId="77777777" w:rsidR="00E87093" w:rsidRPr="002B0BB7" w:rsidRDefault="00E87093" w:rsidP="00DA6A70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AC-52735 AC-62985 AC-12899</w:t>
                  </w:r>
                </w:p>
              </w:tc>
              <w:tc>
                <w:tcPr>
                  <w:tcW w:w="1619" w:type="dxa"/>
                </w:tcPr>
                <w:p w14:paraId="37F8C1F1" w14:textId="7026D3E9" w:rsidR="002B0BB7" w:rsidRPr="00C43725" w:rsidRDefault="00D250C6" w:rsidP="00DA6A70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C43725">
                    <w:rPr>
                      <w:rFonts w:cs="Arial"/>
                      <w:sz w:val="20"/>
                      <w:szCs w:val="20"/>
                    </w:rPr>
                    <w:t>463794</w:t>
                  </w:r>
                  <w:r w:rsidR="00093402" w:rsidRPr="00C43725"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r w:rsidR="002B0BB7" w:rsidRPr="00C43725">
                    <w:rPr>
                      <w:rFonts w:cs="Arial"/>
                      <w:sz w:val="20"/>
                      <w:szCs w:val="20"/>
                    </w:rPr>
                    <w:t>463797</w:t>
                  </w:r>
                </w:p>
                <w:p w14:paraId="2EBC5D5C" w14:textId="77777777" w:rsidR="002B0BB7" w:rsidRPr="00C43725" w:rsidRDefault="002B0BB7" w:rsidP="00DA6A70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C43725">
                    <w:rPr>
                      <w:rFonts w:cs="Arial"/>
                      <w:sz w:val="20"/>
                      <w:szCs w:val="20"/>
                    </w:rPr>
                    <w:t>463800</w:t>
                  </w:r>
                  <w:r w:rsidR="00AA52EC" w:rsidRPr="00C43725"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r w:rsidR="007D7FAD" w:rsidRPr="00C43725">
                    <w:rPr>
                      <w:rFonts w:cs="Arial"/>
                      <w:sz w:val="20"/>
                      <w:szCs w:val="20"/>
                    </w:rPr>
                    <w:t>467097</w:t>
                  </w:r>
                  <w:r w:rsidR="00C93B92" w:rsidRPr="00C43725">
                    <w:rPr>
                      <w:rFonts w:cs="Arial"/>
                      <w:sz w:val="20"/>
                      <w:szCs w:val="20"/>
                    </w:rPr>
                    <w:t>,</w:t>
                  </w:r>
                </w:p>
                <w:p w14:paraId="5D3511D7" w14:textId="48FFFA33" w:rsidR="00C93B92" w:rsidRPr="00C43725" w:rsidRDefault="00C93B92" w:rsidP="00DA6A70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C43725">
                    <w:rPr>
                      <w:rFonts w:cs="Arial"/>
                      <w:sz w:val="20"/>
                      <w:szCs w:val="20"/>
                    </w:rPr>
                    <w:t xml:space="preserve">467100, </w:t>
                  </w:r>
                  <w:r w:rsidR="003E4398" w:rsidRPr="00C43725">
                    <w:rPr>
                      <w:rFonts w:cs="Arial"/>
                      <w:sz w:val="20"/>
                      <w:szCs w:val="20"/>
                    </w:rPr>
                    <w:t>467103</w:t>
                  </w:r>
                </w:p>
              </w:tc>
              <w:tc>
                <w:tcPr>
                  <w:tcW w:w="1171" w:type="dxa"/>
                </w:tcPr>
                <w:p w14:paraId="57FA5665" w14:textId="0ECA3B88" w:rsidR="00E87093" w:rsidRPr="002B0BB7" w:rsidRDefault="00E87093" w:rsidP="002D079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$</w:t>
                  </w:r>
                  <w:r w:rsidR="00862F32">
                    <w:rPr>
                      <w:sz w:val="20"/>
                      <w:szCs w:val="20"/>
                    </w:rPr>
                    <w:t>89.80</w:t>
                  </w:r>
                </w:p>
              </w:tc>
              <w:tc>
                <w:tcPr>
                  <w:tcW w:w="1440" w:type="dxa"/>
                </w:tcPr>
                <w:p w14:paraId="39D1531C" w14:textId="41A405C0" w:rsidR="00E87093" w:rsidRPr="002B0BB7" w:rsidRDefault="00E87093" w:rsidP="002D079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$</w:t>
                  </w:r>
                  <w:r w:rsidR="00EB7976">
                    <w:rPr>
                      <w:sz w:val="20"/>
                      <w:szCs w:val="20"/>
                    </w:rPr>
                    <w:t>172.61</w:t>
                  </w:r>
                </w:p>
              </w:tc>
              <w:tc>
                <w:tcPr>
                  <w:tcW w:w="1350" w:type="dxa"/>
                </w:tcPr>
                <w:p w14:paraId="2E6E1AA9" w14:textId="56276C6F" w:rsidR="00E87093" w:rsidRPr="002B0BB7" w:rsidRDefault="00E87093" w:rsidP="002D079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$</w:t>
                  </w:r>
                  <w:r w:rsidR="00DD54EE">
                    <w:rPr>
                      <w:sz w:val="20"/>
                      <w:szCs w:val="20"/>
                    </w:rPr>
                    <w:t>262.41</w:t>
                  </w:r>
                </w:p>
              </w:tc>
            </w:tr>
            <w:tr w:rsidR="008A2F89" w14:paraId="254031C4" w14:textId="77777777" w:rsidTr="00F149CB">
              <w:tc>
                <w:tcPr>
                  <w:tcW w:w="970" w:type="dxa"/>
                </w:tcPr>
                <w:p w14:paraId="6B815909" w14:textId="14994FCB" w:rsidR="008A2F89" w:rsidRPr="002B0BB7" w:rsidRDefault="008A2F89" w:rsidP="008A2F89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>
                    <w:t>SA07, SA10</w:t>
                  </w:r>
                </w:p>
              </w:tc>
              <w:tc>
                <w:tcPr>
                  <w:tcW w:w="1170" w:type="dxa"/>
                </w:tcPr>
                <w:p w14:paraId="5C419EA9" w14:textId="6E60E64F" w:rsidR="008A2F89" w:rsidRPr="002B0BB7" w:rsidRDefault="008A2F89" w:rsidP="008A2F89">
                  <w:pPr>
                    <w:tabs>
                      <w:tab w:val="right" w:pos="6732"/>
                    </w:tabs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19" w:type="dxa"/>
                </w:tcPr>
                <w:p w14:paraId="47853AD1" w14:textId="77777777" w:rsidR="008A2F89" w:rsidRDefault="008A2F89" w:rsidP="008A2F8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467104, 467105,</w:t>
                  </w:r>
                </w:p>
                <w:p w14:paraId="5C70A4EA" w14:textId="55B593A2" w:rsidR="008A2F89" w:rsidRPr="002B0BB7" w:rsidRDefault="008A2F89" w:rsidP="008A2F8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467110, 467111</w:t>
                  </w:r>
                </w:p>
              </w:tc>
              <w:tc>
                <w:tcPr>
                  <w:tcW w:w="1171" w:type="dxa"/>
                </w:tcPr>
                <w:p w14:paraId="687397F2" w14:textId="1F63BD28" w:rsidR="008A2F89" w:rsidRPr="002B0BB7" w:rsidRDefault="008A2F89" w:rsidP="008A2F8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$</w:t>
                  </w:r>
                  <w:r w:rsidR="00027F10">
                    <w:rPr>
                      <w:sz w:val="20"/>
                      <w:szCs w:val="20"/>
                    </w:rPr>
                    <w:t>97.85</w:t>
                  </w:r>
                </w:p>
              </w:tc>
              <w:tc>
                <w:tcPr>
                  <w:tcW w:w="1440" w:type="dxa"/>
                </w:tcPr>
                <w:p w14:paraId="3599112E" w14:textId="0EC8C3C0" w:rsidR="008A2F89" w:rsidRPr="002B0BB7" w:rsidRDefault="008A2F89" w:rsidP="008A2F8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$</w:t>
                  </w:r>
                  <w:r w:rsidR="00F806D0">
                    <w:rPr>
                      <w:sz w:val="20"/>
                      <w:szCs w:val="20"/>
                    </w:rPr>
                    <w:t>156.49</w:t>
                  </w:r>
                </w:p>
              </w:tc>
              <w:tc>
                <w:tcPr>
                  <w:tcW w:w="1350" w:type="dxa"/>
                </w:tcPr>
                <w:p w14:paraId="4C34EBA0" w14:textId="2C3951AF" w:rsidR="008A2F89" w:rsidRPr="002B0BB7" w:rsidRDefault="008A2F89" w:rsidP="008A2F89">
                  <w:pPr>
                    <w:rPr>
                      <w:sz w:val="20"/>
                      <w:szCs w:val="20"/>
                    </w:rPr>
                  </w:pPr>
                  <w:r w:rsidRPr="0045783B">
                    <w:rPr>
                      <w:rFonts w:cs="Arial"/>
                      <w:sz w:val="20"/>
                      <w:szCs w:val="20"/>
                    </w:rPr>
                    <w:t>$254.34</w:t>
                  </w:r>
                </w:p>
              </w:tc>
            </w:tr>
            <w:tr w:rsidR="008A2F89" w14:paraId="117985A4" w14:textId="77777777" w:rsidTr="00F149CB">
              <w:tc>
                <w:tcPr>
                  <w:tcW w:w="970" w:type="dxa"/>
                </w:tcPr>
                <w:p w14:paraId="2AC20179" w14:textId="5896DC0A" w:rsidR="008A2F89" w:rsidRPr="002B0BB7" w:rsidRDefault="008A2F89" w:rsidP="008A2F89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>
                    <w:t>SA08, SA11</w:t>
                  </w:r>
                </w:p>
              </w:tc>
              <w:tc>
                <w:tcPr>
                  <w:tcW w:w="1170" w:type="dxa"/>
                </w:tcPr>
                <w:p w14:paraId="6FBF4D8E" w14:textId="16704D3A" w:rsidR="008A2F89" w:rsidRPr="002B0BB7" w:rsidRDefault="008A2F89" w:rsidP="008A2F89">
                  <w:pPr>
                    <w:tabs>
                      <w:tab w:val="right" w:pos="6732"/>
                    </w:tabs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19" w:type="dxa"/>
                </w:tcPr>
                <w:p w14:paraId="3F7460DF" w14:textId="77777777" w:rsidR="008A2F89" w:rsidRDefault="008A2F89" w:rsidP="008A2F8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46710</w:t>
                  </w:r>
                  <w:r>
                    <w:rPr>
                      <w:rFonts w:cs="Arial"/>
                      <w:sz w:val="20"/>
                      <w:szCs w:val="20"/>
                    </w:rPr>
                    <w:t xml:space="preserve">6, </w:t>
                  </w:r>
                  <w:r>
                    <w:rPr>
                      <w:rFonts w:cs="Arial"/>
                      <w:sz w:val="20"/>
                      <w:szCs w:val="20"/>
                    </w:rPr>
                    <w:t>46710</w:t>
                  </w:r>
                  <w:r>
                    <w:rPr>
                      <w:rFonts w:cs="Arial"/>
                      <w:sz w:val="20"/>
                      <w:szCs w:val="20"/>
                    </w:rPr>
                    <w:t>7,</w:t>
                  </w:r>
                </w:p>
                <w:p w14:paraId="190F2F2F" w14:textId="2047E78B" w:rsidR="008A2F89" w:rsidRPr="002B0BB7" w:rsidRDefault="008A2F89" w:rsidP="008A2F8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46711</w:t>
                  </w:r>
                  <w:r>
                    <w:rPr>
                      <w:rFonts w:cs="Arial"/>
                      <w:sz w:val="20"/>
                      <w:szCs w:val="20"/>
                    </w:rPr>
                    <w:t>2</w:t>
                  </w:r>
                  <w:r>
                    <w:rPr>
                      <w:rFonts w:cs="Arial"/>
                      <w:sz w:val="20"/>
                      <w:szCs w:val="20"/>
                    </w:rPr>
                    <w:t>, 46711</w:t>
                  </w:r>
                  <w:r>
                    <w:rPr>
                      <w:rFonts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71" w:type="dxa"/>
                </w:tcPr>
                <w:p w14:paraId="7691D571" w14:textId="5148444A" w:rsidR="008A2F89" w:rsidRPr="002B0BB7" w:rsidRDefault="008A2F89" w:rsidP="008A2F8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$</w:t>
                  </w:r>
                  <w:r w:rsidR="00027F10">
                    <w:rPr>
                      <w:sz w:val="20"/>
                      <w:szCs w:val="20"/>
                    </w:rPr>
                    <w:t>122.01</w:t>
                  </w:r>
                </w:p>
              </w:tc>
              <w:tc>
                <w:tcPr>
                  <w:tcW w:w="1440" w:type="dxa"/>
                </w:tcPr>
                <w:p w14:paraId="53B6592B" w14:textId="11709D08" w:rsidR="008A2F89" w:rsidRPr="002B0BB7" w:rsidRDefault="008A2F89" w:rsidP="008A2F8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$</w:t>
                  </w:r>
                  <w:r w:rsidR="00F806D0">
                    <w:rPr>
                      <w:sz w:val="20"/>
                      <w:szCs w:val="20"/>
                    </w:rPr>
                    <w:t>195.53</w:t>
                  </w:r>
                </w:p>
              </w:tc>
              <w:tc>
                <w:tcPr>
                  <w:tcW w:w="1350" w:type="dxa"/>
                </w:tcPr>
                <w:p w14:paraId="1587B00C" w14:textId="7EE3FA05" w:rsidR="008A2F89" w:rsidRPr="002B0BB7" w:rsidRDefault="008A2F89" w:rsidP="008A2F89">
                  <w:pPr>
                    <w:rPr>
                      <w:sz w:val="20"/>
                      <w:szCs w:val="20"/>
                    </w:rPr>
                  </w:pPr>
                  <w:r w:rsidRPr="0045783B">
                    <w:rPr>
                      <w:rFonts w:cs="Arial"/>
                      <w:sz w:val="20"/>
                      <w:szCs w:val="20"/>
                    </w:rPr>
                    <w:t>$317.54</w:t>
                  </w:r>
                </w:p>
              </w:tc>
            </w:tr>
            <w:tr w:rsidR="008A2F89" w14:paraId="49AD6CE1" w14:textId="77777777" w:rsidTr="00F149CB">
              <w:tc>
                <w:tcPr>
                  <w:tcW w:w="970" w:type="dxa"/>
                </w:tcPr>
                <w:p w14:paraId="7E08B0C7" w14:textId="2E8443CE" w:rsidR="008A2F89" w:rsidRPr="002B0BB7" w:rsidRDefault="008A2F89" w:rsidP="008A2F89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>
                    <w:t>SA09, SA12</w:t>
                  </w:r>
                </w:p>
              </w:tc>
              <w:tc>
                <w:tcPr>
                  <w:tcW w:w="1170" w:type="dxa"/>
                </w:tcPr>
                <w:p w14:paraId="2E72B815" w14:textId="6D4F6C87" w:rsidR="008A2F89" w:rsidRPr="002B0BB7" w:rsidRDefault="008A2F89" w:rsidP="008A2F89">
                  <w:pPr>
                    <w:tabs>
                      <w:tab w:val="right" w:pos="6732"/>
                    </w:tabs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19" w:type="dxa"/>
                </w:tcPr>
                <w:p w14:paraId="388F37F5" w14:textId="77777777" w:rsidR="008A2F89" w:rsidRDefault="008A2F89" w:rsidP="008A2F8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46710</w:t>
                  </w:r>
                  <w:r>
                    <w:rPr>
                      <w:rFonts w:cs="Arial"/>
                      <w:sz w:val="20"/>
                      <w:szCs w:val="20"/>
                    </w:rPr>
                    <w:t xml:space="preserve">8, </w:t>
                  </w:r>
                  <w:r>
                    <w:rPr>
                      <w:rFonts w:cs="Arial"/>
                      <w:sz w:val="20"/>
                      <w:szCs w:val="20"/>
                    </w:rPr>
                    <w:t>46710</w:t>
                  </w:r>
                  <w:r>
                    <w:rPr>
                      <w:rFonts w:cs="Arial"/>
                      <w:sz w:val="20"/>
                      <w:szCs w:val="20"/>
                    </w:rPr>
                    <w:t>9,</w:t>
                  </w:r>
                </w:p>
                <w:p w14:paraId="020CC5CA" w14:textId="468B920A" w:rsidR="008A2F89" w:rsidRPr="002B0BB7" w:rsidRDefault="008A2F89" w:rsidP="008A2F8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46711</w:t>
                  </w:r>
                  <w:r>
                    <w:rPr>
                      <w:rFonts w:cs="Arial"/>
                      <w:sz w:val="20"/>
                      <w:szCs w:val="20"/>
                    </w:rPr>
                    <w:t>4</w:t>
                  </w:r>
                  <w:r>
                    <w:rPr>
                      <w:rFonts w:cs="Arial"/>
                      <w:sz w:val="20"/>
                      <w:szCs w:val="20"/>
                    </w:rPr>
                    <w:t>, 46711</w:t>
                  </w:r>
                  <w:r>
                    <w:rPr>
                      <w:rFonts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71" w:type="dxa"/>
                </w:tcPr>
                <w:p w14:paraId="3F0C86C9" w14:textId="550ECAC9" w:rsidR="008A2F89" w:rsidRPr="002B0BB7" w:rsidRDefault="008A2F89" w:rsidP="008A2F8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$</w:t>
                  </w:r>
                  <w:r w:rsidR="00027F10">
                    <w:rPr>
                      <w:sz w:val="20"/>
                      <w:szCs w:val="20"/>
                    </w:rPr>
                    <w:t>122.01</w:t>
                  </w:r>
                </w:p>
              </w:tc>
              <w:tc>
                <w:tcPr>
                  <w:tcW w:w="1440" w:type="dxa"/>
                </w:tcPr>
                <w:p w14:paraId="5E9BB3E6" w14:textId="6C76D074" w:rsidR="008A2F89" w:rsidRPr="002B0BB7" w:rsidRDefault="008A2F89" w:rsidP="008A2F89">
                  <w:pPr>
                    <w:rPr>
                      <w:sz w:val="20"/>
                      <w:szCs w:val="20"/>
                    </w:rPr>
                  </w:pPr>
                  <w:r w:rsidRPr="002B0BB7">
                    <w:rPr>
                      <w:sz w:val="20"/>
                      <w:szCs w:val="20"/>
                    </w:rPr>
                    <w:t>$</w:t>
                  </w:r>
                  <w:r w:rsidR="00027F10">
                    <w:rPr>
                      <w:sz w:val="20"/>
                      <w:szCs w:val="20"/>
                    </w:rPr>
                    <w:t>205.09</w:t>
                  </w:r>
                </w:p>
              </w:tc>
              <w:tc>
                <w:tcPr>
                  <w:tcW w:w="1350" w:type="dxa"/>
                </w:tcPr>
                <w:p w14:paraId="16515819" w14:textId="0BCB1807" w:rsidR="008A2F89" w:rsidRPr="002B0BB7" w:rsidRDefault="008A2F89" w:rsidP="008A2F89">
                  <w:pPr>
                    <w:rPr>
                      <w:sz w:val="20"/>
                      <w:szCs w:val="20"/>
                    </w:rPr>
                  </w:pPr>
                  <w:r w:rsidRPr="0045783B">
                    <w:rPr>
                      <w:rFonts w:cs="Arial"/>
                      <w:sz w:val="20"/>
                      <w:szCs w:val="20"/>
                    </w:rPr>
                    <w:t>$327.10</w:t>
                  </w:r>
                </w:p>
              </w:tc>
            </w:tr>
          </w:tbl>
          <w:p w14:paraId="64E1B0D9" w14:textId="414A5976" w:rsidR="00576068" w:rsidRDefault="00576068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5C56DB88" w14:textId="4D9429CD" w:rsidR="00576068" w:rsidRDefault="00576068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48148B05" w14:textId="572607B8" w:rsidR="00277EF8" w:rsidRDefault="00277EF8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73E19293" w14:textId="2525C323" w:rsidR="00277EF8" w:rsidRDefault="00277EF8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34BBE990" w14:textId="27FBF69B" w:rsidR="00277EF8" w:rsidRDefault="00277EF8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0830621E" w14:textId="4330C927" w:rsidR="00277EF8" w:rsidRDefault="00277EF8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41A1B61C" w14:textId="73D41AF3" w:rsidR="00277EF8" w:rsidRDefault="00277EF8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2B1AC0C2" w14:textId="3C619C48" w:rsidR="00277EF8" w:rsidRDefault="00277EF8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07B54CC7" w14:textId="514F20DE" w:rsidR="00277EF8" w:rsidRDefault="00277EF8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63ACD5CA" w14:textId="78928ADC" w:rsidR="00277EF8" w:rsidRDefault="00277EF8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28E60A04" w14:textId="1C1B0B1B" w:rsidR="00277EF8" w:rsidRDefault="00277EF8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5485C181" w14:textId="2A5D62A2" w:rsidR="00277EF8" w:rsidRDefault="00277EF8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5B9DA27D" w14:textId="496F73BF" w:rsidR="00277EF8" w:rsidRDefault="00277EF8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53B83429" w14:textId="5CB5F790" w:rsidR="00277EF8" w:rsidRDefault="00277EF8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4BE73404" w14:textId="7FC35C16" w:rsidR="00277EF8" w:rsidRDefault="00277EF8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04B0A1A5" w14:textId="0735EEEB" w:rsidR="00277EF8" w:rsidRDefault="00277EF8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3B1B54C9" w14:textId="22906B54" w:rsidR="00277EF8" w:rsidRDefault="00277EF8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197233DC" w14:textId="4D3C3731" w:rsidR="00277EF8" w:rsidRDefault="00277EF8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1A1E3C74" w14:textId="1501E5F7" w:rsidR="00277EF8" w:rsidRDefault="00277EF8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04DFF493" w14:textId="1EB65597" w:rsidR="00277EF8" w:rsidRDefault="00277EF8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53FE3F72" w14:textId="5BD4DE17" w:rsidR="00277EF8" w:rsidRDefault="00277EF8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105904DB" w14:textId="421BF9A2" w:rsidR="00277EF8" w:rsidRDefault="00277EF8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46449EE8" w14:textId="51910911" w:rsidR="00277EF8" w:rsidRDefault="00277EF8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4415A266" w14:textId="0D03F900" w:rsidR="00277EF8" w:rsidRDefault="00277EF8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6C743596" w14:textId="4138AB5C" w:rsidR="00277EF8" w:rsidRDefault="00277EF8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3612C99B" w14:textId="77777777" w:rsidR="00277EF8" w:rsidRDefault="00277EF8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141"/>
              <w:gridCol w:w="3732"/>
              <w:gridCol w:w="1204"/>
            </w:tblGrid>
            <w:tr w:rsidR="00E36803" w14:paraId="4AF1C11F" w14:textId="77777777" w:rsidTr="00277EF8">
              <w:tc>
                <w:tcPr>
                  <w:tcW w:w="3220" w:type="dxa"/>
                </w:tcPr>
                <w:p w14:paraId="0AFDA39B" w14:textId="6B971387" w:rsidR="005E0CA6" w:rsidRDefault="005E0CA6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Measure ID</w:t>
                  </w:r>
                </w:p>
              </w:tc>
              <w:tc>
                <w:tcPr>
                  <w:tcW w:w="3282" w:type="dxa"/>
                </w:tcPr>
                <w:p w14:paraId="08FA7971" w14:textId="74B8AB78" w:rsidR="007B6E2B" w:rsidRDefault="00BE4B2F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 xml:space="preserve">Measure Cost </w:t>
                  </w:r>
                  <w:r w:rsidR="00236053">
                    <w:rPr>
                      <w:rFonts w:cs="Arial"/>
                      <w:sz w:val="20"/>
                      <w:szCs w:val="20"/>
                    </w:rPr>
                    <w:t>ID</w:t>
                  </w:r>
                </w:p>
                <w:p w14:paraId="3F7A1619" w14:textId="57B58A3E" w:rsidR="005E0CA6" w:rsidRDefault="005E0CA6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218" w:type="dxa"/>
                </w:tcPr>
                <w:p w14:paraId="49AE9E0A" w14:textId="0694020E" w:rsidR="005E0CA6" w:rsidRDefault="00BE4B2F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IMC</w:t>
                  </w:r>
                </w:p>
              </w:tc>
            </w:tr>
            <w:tr w:rsidR="00E36803" w14:paraId="292DD19A" w14:textId="77777777" w:rsidTr="00277EF8">
              <w:tc>
                <w:tcPr>
                  <w:tcW w:w="3220" w:type="dxa"/>
                </w:tcPr>
                <w:p w14:paraId="378A93C9" w14:textId="63E6F45D" w:rsidR="005E0CA6" w:rsidRDefault="00462F5A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WPSDGENRHC0029-</w:t>
                  </w:r>
                  <w:r w:rsidR="00427280">
                    <w:rPr>
                      <w:rFonts w:cs="Arial"/>
                      <w:sz w:val="20"/>
                      <w:szCs w:val="20"/>
                    </w:rPr>
                    <w:t>Rev00-Msr</w:t>
                  </w:r>
                  <w:r w:rsidR="00B37F38">
                    <w:rPr>
                      <w:rFonts w:cs="Arial"/>
                      <w:sz w:val="20"/>
                      <w:szCs w:val="20"/>
                    </w:rPr>
                    <w:t>00</w:t>
                  </w:r>
                  <w:r>
                    <w:rPr>
                      <w:rFonts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282" w:type="dxa"/>
                </w:tcPr>
                <w:p w14:paraId="5A545179" w14:textId="1DD5027A" w:rsidR="005E0CA6" w:rsidRDefault="008D523A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8D523A">
                    <w:rPr>
                      <w:rFonts w:cs="Arial"/>
                      <w:sz w:val="20"/>
                      <w:szCs w:val="20"/>
                    </w:rPr>
                    <w:t>SDG-</w:t>
                  </w:r>
                  <w:proofErr w:type="spellStart"/>
                  <w:r w:rsidRPr="008D523A">
                    <w:rPr>
                      <w:rFonts w:cs="Arial"/>
                      <w:sz w:val="20"/>
                      <w:szCs w:val="20"/>
                    </w:rPr>
                    <w:t>VFD_dxAC_gasheat_ADEC</w:t>
                  </w:r>
                  <w:proofErr w:type="spellEnd"/>
                </w:p>
              </w:tc>
              <w:tc>
                <w:tcPr>
                  <w:tcW w:w="1218" w:type="dxa"/>
                </w:tcPr>
                <w:p w14:paraId="6FC6656C" w14:textId="72F8974D" w:rsidR="005E0CA6" w:rsidRPr="0045783B" w:rsidRDefault="00514FF3" w:rsidP="00DC4E59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45783B">
                    <w:rPr>
                      <w:rFonts w:cs="Arial"/>
                      <w:sz w:val="20"/>
                      <w:szCs w:val="20"/>
                    </w:rPr>
                    <w:t>$</w:t>
                  </w:r>
                  <w:r w:rsidR="0066195D" w:rsidRPr="0045783B">
                    <w:rPr>
                      <w:rFonts w:cs="Arial"/>
                      <w:sz w:val="20"/>
                      <w:szCs w:val="20"/>
                    </w:rPr>
                    <w:t>109.36</w:t>
                  </w:r>
                </w:p>
              </w:tc>
            </w:tr>
            <w:tr w:rsidR="00E36803" w14:paraId="5CFB5747" w14:textId="77777777" w:rsidTr="00277EF8">
              <w:tc>
                <w:tcPr>
                  <w:tcW w:w="3220" w:type="dxa"/>
                </w:tcPr>
                <w:p w14:paraId="5DCED40A" w14:textId="10B83B95" w:rsidR="00B37F38" w:rsidRDefault="00B37F38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93A57">
                    <w:rPr>
                      <w:rFonts w:cs="Arial"/>
                      <w:sz w:val="20"/>
                      <w:szCs w:val="20"/>
                    </w:rPr>
                    <w:t>WPSDGENRHC0029-Rev00-Msr00</w:t>
                  </w:r>
                  <w:r w:rsidR="00F96A36">
                    <w:rPr>
                      <w:rFonts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282" w:type="dxa"/>
                </w:tcPr>
                <w:p w14:paraId="62A96E54" w14:textId="2E3991D1" w:rsidR="00B37F38" w:rsidRDefault="00236053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236053">
                    <w:rPr>
                      <w:rFonts w:cs="Arial"/>
                      <w:sz w:val="20"/>
                      <w:szCs w:val="20"/>
                    </w:rPr>
                    <w:t>SDG-</w:t>
                  </w:r>
                  <w:proofErr w:type="spellStart"/>
                  <w:r w:rsidRPr="00236053">
                    <w:rPr>
                      <w:rFonts w:cs="Arial"/>
                      <w:sz w:val="20"/>
                      <w:szCs w:val="20"/>
                    </w:rPr>
                    <w:t>VFD_NEMAmotor_dxAC_gasheat_ADEC</w:t>
                  </w:r>
                  <w:proofErr w:type="spellEnd"/>
                </w:p>
              </w:tc>
              <w:tc>
                <w:tcPr>
                  <w:tcW w:w="1218" w:type="dxa"/>
                </w:tcPr>
                <w:p w14:paraId="18FA7F89" w14:textId="20A5B455" w:rsidR="00B37F38" w:rsidRPr="0045783B" w:rsidRDefault="00292AB4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45783B">
                    <w:rPr>
                      <w:rFonts w:cs="Arial"/>
                      <w:sz w:val="20"/>
                      <w:szCs w:val="20"/>
                    </w:rPr>
                    <w:t>$172.56</w:t>
                  </w:r>
                </w:p>
              </w:tc>
            </w:tr>
            <w:tr w:rsidR="00E36803" w14:paraId="13695BD1" w14:textId="77777777" w:rsidTr="00277EF8">
              <w:tc>
                <w:tcPr>
                  <w:tcW w:w="3220" w:type="dxa"/>
                </w:tcPr>
                <w:p w14:paraId="31501496" w14:textId="528096BC" w:rsidR="00B37F38" w:rsidRDefault="00B37F38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93A57">
                    <w:rPr>
                      <w:rFonts w:cs="Arial"/>
                      <w:sz w:val="20"/>
                      <w:szCs w:val="20"/>
                    </w:rPr>
                    <w:t>WPSDGENRHC0029-Rev00-Msr00</w:t>
                  </w:r>
                  <w:r w:rsidR="00F96A36">
                    <w:rPr>
                      <w:rFonts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282" w:type="dxa"/>
                </w:tcPr>
                <w:p w14:paraId="68329781" w14:textId="06D27004" w:rsidR="00B37F38" w:rsidRDefault="00CB3E55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CB3E55">
                    <w:rPr>
                      <w:rFonts w:cs="Arial"/>
                      <w:sz w:val="20"/>
                      <w:szCs w:val="20"/>
                    </w:rPr>
                    <w:t>SDG-</w:t>
                  </w:r>
                  <w:proofErr w:type="spellStart"/>
                  <w:r w:rsidRPr="00CB3E55">
                    <w:rPr>
                      <w:rFonts w:cs="Arial"/>
                      <w:sz w:val="20"/>
                      <w:szCs w:val="20"/>
                    </w:rPr>
                    <w:t>VFD_PMM_dxAC_gasheat_ADEC</w:t>
                  </w:r>
                  <w:proofErr w:type="spellEnd"/>
                </w:p>
              </w:tc>
              <w:tc>
                <w:tcPr>
                  <w:tcW w:w="1218" w:type="dxa"/>
                </w:tcPr>
                <w:p w14:paraId="77EB27F8" w14:textId="45D1537E" w:rsidR="00B37F38" w:rsidRPr="0045783B" w:rsidRDefault="00514FF3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45783B">
                    <w:rPr>
                      <w:rFonts w:cs="Arial"/>
                      <w:sz w:val="20"/>
                      <w:szCs w:val="20"/>
                    </w:rPr>
                    <w:t>$</w:t>
                  </w:r>
                  <w:r w:rsidR="000242E4" w:rsidRPr="0045783B">
                    <w:rPr>
                      <w:rFonts w:cs="Arial"/>
                      <w:sz w:val="20"/>
                      <w:szCs w:val="20"/>
                    </w:rPr>
                    <w:t>182.12</w:t>
                  </w:r>
                </w:p>
              </w:tc>
            </w:tr>
            <w:tr w:rsidR="00E36803" w14:paraId="11665755" w14:textId="77777777" w:rsidTr="00277EF8">
              <w:tc>
                <w:tcPr>
                  <w:tcW w:w="3220" w:type="dxa"/>
                </w:tcPr>
                <w:p w14:paraId="4BF42B2E" w14:textId="40EB9493" w:rsidR="00B37F38" w:rsidRDefault="00B37F38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93A57">
                    <w:rPr>
                      <w:rFonts w:cs="Arial"/>
                      <w:sz w:val="20"/>
                      <w:szCs w:val="20"/>
                    </w:rPr>
                    <w:t>WPSDGENRHC0029-Rev00-Msr00</w:t>
                  </w:r>
                  <w:r w:rsidR="00F96A36">
                    <w:rPr>
                      <w:rFonts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282" w:type="dxa"/>
                </w:tcPr>
                <w:p w14:paraId="71295DC6" w14:textId="2A237FCB" w:rsidR="00B37F38" w:rsidRDefault="00CB3E55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CB3E55">
                    <w:rPr>
                      <w:rFonts w:cs="Arial"/>
                      <w:sz w:val="20"/>
                      <w:szCs w:val="20"/>
                    </w:rPr>
                    <w:t>SDG-</w:t>
                  </w:r>
                  <w:proofErr w:type="spellStart"/>
                  <w:r w:rsidRPr="00CB3E55">
                    <w:rPr>
                      <w:rFonts w:cs="Arial"/>
                      <w:sz w:val="20"/>
                      <w:szCs w:val="20"/>
                    </w:rPr>
                    <w:t>VFD_dxAC_ADEC</w:t>
                  </w:r>
                  <w:proofErr w:type="spellEnd"/>
                </w:p>
              </w:tc>
              <w:tc>
                <w:tcPr>
                  <w:tcW w:w="1218" w:type="dxa"/>
                </w:tcPr>
                <w:p w14:paraId="5AFF5B81" w14:textId="51D87B42" w:rsidR="00B37F38" w:rsidRPr="0045783B" w:rsidRDefault="007C7498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45783B">
                    <w:rPr>
                      <w:rFonts w:cs="Arial"/>
                      <w:sz w:val="20"/>
                      <w:szCs w:val="20"/>
                    </w:rPr>
                    <w:t>$109.36</w:t>
                  </w:r>
                </w:p>
              </w:tc>
            </w:tr>
            <w:tr w:rsidR="00E36803" w14:paraId="42FFD2D9" w14:textId="77777777" w:rsidTr="00277EF8">
              <w:tc>
                <w:tcPr>
                  <w:tcW w:w="3220" w:type="dxa"/>
                </w:tcPr>
                <w:p w14:paraId="1E3107D6" w14:textId="4DB22CBE" w:rsidR="00B37F38" w:rsidRDefault="00B37F38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93A57">
                    <w:rPr>
                      <w:rFonts w:cs="Arial"/>
                      <w:sz w:val="20"/>
                      <w:szCs w:val="20"/>
                    </w:rPr>
                    <w:t>WPSDGENRHC0029-Rev00-Msr00</w:t>
                  </w:r>
                  <w:r w:rsidR="00F96A36">
                    <w:rPr>
                      <w:rFonts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282" w:type="dxa"/>
                </w:tcPr>
                <w:p w14:paraId="5A0659CF" w14:textId="28AFAA7D" w:rsidR="00B37F38" w:rsidRDefault="00CB3E55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CB3E55">
                    <w:rPr>
                      <w:rFonts w:cs="Arial"/>
                      <w:sz w:val="20"/>
                      <w:szCs w:val="20"/>
                    </w:rPr>
                    <w:t>SDG-</w:t>
                  </w:r>
                  <w:proofErr w:type="spellStart"/>
                  <w:r w:rsidRPr="00CB3E55">
                    <w:rPr>
                      <w:rFonts w:cs="Arial"/>
                      <w:sz w:val="20"/>
                      <w:szCs w:val="20"/>
                    </w:rPr>
                    <w:t>VFD_dxAC_NEMAmotor_ADEC</w:t>
                  </w:r>
                  <w:proofErr w:type="spellEnd"/>
                </w:p>
              </w:tc>
              <w:tc>
                <w:tcPr>
                  <w:tcW w:w="1218" w:type="dxa"/>
                </w:tcPr>
                <w:p w14:paraId="40B03576" w14:textId="2D0A4192" w:rsidR="00B37F38" w:rsidRPr="0045783B" w:rsidRDefault="00570057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45783B">
                    <w:rPr>
                      <w:rFonts w:cs="Arial"/>
                      <w:sz w:val="20"/>
                      <w:szCs w:val="20"/>
                    </w:rPr>
                    <w:t>$172.56</w:t>
                  </w:r>
                </w:p>
              </w:tc>
            </w:tr>
            <w:tr w:rsidR="00E36803" w14:paraId="6F19515A" w14:textId="77777777" w:rsidTr="00277EF8">
              <w:tc>
                <w:tcPr>
                  <w:tcW w:w="3220" w:type="dxa"/>
                </w:tcPr>
                <w:p w14:paraId="6B48A6A5" w14:textId="6268E53F" w:rsidR="00B37F38" w:rsidRDefault="00B37F38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93A57">
                    <w:rPr>
                      <w:rFonts w:cs="Arial"/>
                      <w:sz w:val="20"/>
                      <w:szCs w:val="20"/>
                    </w:rPr>
                    <w:t>WPSDGENRHC0029-Rev00-Msr00</w:t>
                  </w:r>
                  <w:r w:rsidR="00F96A36">
                    <w:rPr>
                      <w:rFonts w:cs="Arial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282" w:type="dxa"/>
                </w:tcPr>
                <w:p w14:paraId="5D2E03A6" w14:textId="74CD7E5E" w:rsidR="00B37F38" w:rsidRDefault="000466DD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0466DD">
                    <w:rPr>
                      <w:rFonts w:cs="Arial"/>
                      <w:sz w:val="20"/>
                      <w:szCs w:val="20"/>
                    </w:rPr>
                    <w:t>SDG-</w:t>
                  </w:r>
                  <w:proofErr w:type="spellStart"/>
                  <w:r w:rsidRPr="000466DD">
                    <w:rPr>
                      <w:rFonts w:cs="Arial"/>
                      <w:sz w:val="20"/>
                      <w:szCs w:val="20"/>
                    </w:rPr>
                    <w:t>VFD_dxAC_PMM_ADEC</w:t>
                  </w:r>
                  <w:proofErr w:type="spellEnd"/>
                </w:p>
              </w:tc>
              <w:tc>
                <w:tcPr>
                  <w:tcW w:w="1218" w:type="dxa"/>
                </w:tcPr>
                <w:p w14:paraId="494ECCF3" w14:textId="0A7CDF9E" w:rsidR="00B37F38" w:rsidRPr="0045783B" w:rsidRDefault="00514FF3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45783B">
                    <w:rPr>
                      <w:rFonts w:cs="Arial"/>
                      <w:sz w:val="20"/>
                      <w:szCs w:val="20"/>
                    </w:rPr>
                    <w:t>$</w:t>
                  </w:r>
                  <w:r w:rsidR="009D0C58" w:rsidRPr="0045783B">
                    <w:rPr>
                      <w:rFonts w:cs="Arial"/>
                      <w:sz w:val="20"/>
                      <w:szCs w:val="20"/>
                    </w:rPr>
                    <w:t>182.12</w:t>
                  </w:r>
                </w:p>
              </w:tc>
            </w:tr>
            <w:tr w:rsidR="00E36803" w14:paraId="40F88764" w14:textId="77777777" w:rsidTr="00277EF8">
              <w:tc>
                <w:tcPr>
                  <w:tcW w:w="3220" w:type="dxa"/>
                </w:tcPr>
                <w:p w14:paraId="3952EA0C" w14:textId="2CAA18B5" w:rsidR="00B37F38" w:rsidRDefault="00B37F38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93A57">
                    <w:rPr>
                      <w:rFonts w:cs="Arial"/>
                      <w:sz w:val="20"/>
                      <w:szCs w:val="20"/>
                    </w:rPr>
                    <w:t>WPSDGENRHC0029-Rev00-Msr00</w:t>
                  </w:r>
                  <w:r w:rsidR="00F96A36">
                    <w:rPr>
                      <w:rFonts w:cs="Arial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282" w:type="dxa"/>
                </w:tcPr>
                <w:p w14:paraId="3CE9AE0B" w14:textId="378FEDDE" w:rsidR="00B37F38" w:rsidRDefault="00712309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712309">
                    <w:rPr>
                      <w:rFonts w:cs="Arial"/>
                      <w:sz w:val="20"/>
                      <w:szCs w:val="20"/>
                    </w:rPr>
                    <w:t>SDG-VFD_HP_ADEC</w:t>
                  </w:r>
                </w:p>
              </w:tc>
              <w:tc>
                <w:tcPr>
                  <w:tcW w:w="1218" w:type="dxa"/>
                </w:tcPr>
                <w:p w14:paraId="6BC6B41C" w14:textId="739B77E1" w:rsidR="00B37F38" w:rsidRPr="0045783B" w:rsidRDefault="00514FF3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45783B">
                    <w:rPr>
                      <w:rFonts w:cs="Arial"/>
                      <w:sz w:val="20"/>
                      <w:szCs w:val="20"/>
                    </w:rPr>
                    <w:t>$</w:t>
                  </w:r>
                  <w:r w:rsidR="0044474C" w:rsidRPr="0045783B">
                    <w:rPr>
                      <w:rFonts w:cs="Arial"/>
                      <w:sz w:val="20"/>
                      <w:szCs w:val="20"/>
                    </w:rPr>
                    <w:t>109.36</w:t>
                  </w:r>
                </w:p>
              </w:tc>
            </w:tr>
            <w:tr w:rsidR="00E36803" w14:paraId="23F686E6" w14:textId="77777777" w:rsidTr="00277EF8">
              <w:tc>
                <w:tcPr>
                  <w:tcW w:w="3220" w:type="dxa"/>
                </w:tcPr>
                <w:p w14:paraId="6BF1D6A7" w14:textId="57BF06C3" w:rsidR="00B37F38" w:rsidRDefault="00B37F38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93A57">
                    <w:rPr>
                      <w:rFonts w:cs="Arial"/>
                      <w:sz w:val="20"/>
                      <w:szCs w:val="20"/>
                    </w:rPr>
                    <w:t>WPSDGENRHC0029-Rev00-Msr00</w:t>
                  </w:r>
                  <w:r w:rsidR="00F96A36">
                    <w:rPr>
                      <w:rFonts w:cs="Arial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282" w:type="dxa"/>
                </w:tcPr>
                <w:p w14:paraId="37C4C792" w14:textId="148297F8" w:rsidR="00B37F38" w:rsidRDefault="00576068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576068">
                    <w:rPr>
                      <w:rFonts w:cs="Arial"/>
                      <w:sz w:val="20"/>
                      <w:szCs w:val="20"/>
                    </w:rPr>
                    <w:t>SDG-</w:t>
                  </w:r>
                  <w:proofErr w:type="spellStart"/>
                  <w:r w:rsidRPr="00576068">
                    <w:rPr>
                      <w:rFonts w:cs="Arial"/>
                      <w:sz w:val="20"/>
                      <w:szCs w:val="20"/>
                    </w:rPr>
                    <w:t>VFD_HP_NEMAmotor_ADEC</w:t>
                  </w:r>
                  <w:proofErr w:type="spellEnd"/>
                </w:p>
              </w:tc>
              <w:tc>
                <w:tcPr>
                  <w:tcW w:w="1218" w:type="dxa"/>
                </w:tcPr>
                <w:p w14:paraId="1328EC1B" w14:textId="2E52D785" w:rsidR="00B37F38" w:rsidRPr="0045783B" w:rsidRDefault="00514FF3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45783B">
                    <w:rPr>
                      <w:rFonts w:cs="Arial"/>
                      <w:sz w:val="20"/>
                      <w:szCs w:val="20"/>
                    </w:rPr>
                    <w:t>$</w:t>
                  </w:r>
                  <w:r w:rsidR="00A3099B" w:rsidRPr="0045783B">
                    <w:rPr>
                      <w:rFonts w:cs="Arial"/>
                      <w:sz w:val="20"/>
                      <w:szCs w:val="20"/>
                    </w:rPr>
                    <w:t>172.56</w:t>
                  </w:r>
                </w:p>
              </w:tc>
            </w:tr>
            <w:tr w:rsidR="00E36803" w14:paraId="112BBA7E" w14:textId="77777777" w:rsidTr="00277EF8">
              <w:tc>
                <w:tcPr>
                  <w:tcW w:w="3220" w:type="dxa"/>
                </w:tcPr>
                <w:p w14:paraId="43A1FD25" w14:textId="08A9A0ED" w:rsidR="00B37F38" w:rsidRDefault="00B37F38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93A57">
                    <w:rPr>
                      <w:rFonts w:cs="Arial"/>
                      <w:sz w:val="20"/>
                      <w:szCs w:val="20"/>
                    </w:rPr>
                    <w:t>WPSDGENRHC0029-Rev00-Msr00</w:t>
                  </w:r>
                  <w:r w:rsidR="00F96A36">
                    <w:rPr>
                      <w:rFonts w:cs="Arial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282" w:type="dxa"/>
                </w:tcPr>
                <w:p w14:paraId="38795B3E" w14:textId="56733B35" w:rsidR="00B37F38" w:rsidRDefault="00576068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576068">
                    <w:rPr>
                      <w:rFonts w:cs="Arial"/>
                      <w:sz w:val="20"/>
                      <w:szCs w:val="20"/>
                    </w:rPr>
                    <w:t>SDG-VFD_HP_PMM_ADEC</w:t>
                  </w:r>
                </w:p>
              </w:tc>
              <w:tc>
                <w:tcPr>
                  <w:tcW w:w="1218" w:type="dxa"/>
                </w:tcPr>
                <w:p w14:paraId="22AE3B75" w14:textId="07BA767C" w:rsidR="00B37F38" w:rsidRPr="0045783B" w:rsidRDefault="00514FF3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45783B">
                    <w:rPr>
                      <w:rFonts w:cs="Arial"/>
                      <w:sz w:val="20"/>
                      <w:szCs w:val="20"/>
                    </w:rPr>
                    <w:t>$</w:t>
                  </w:r>
                  <w:r w:rsidR="00820139" w:rsidRPr="0045783B">
                    <w:rPr>
                      <w:rFonts w:cs="Arial"/>
                      <w:sz w:val="20"/>
                      <w:szCs w:val="20"/>
                    </w:rPr>
                    <w:t>182.</w:t>
                  </w:r>
                  <w:r w:rsidR="00D13FEF">
                    <w:rPr>
                      <w:rFonts w:cs="Arial"/>
                      <w:sz w:val="20"/>
                      <w:szCs w:val="20"/>
                    </w:rPr>
                    <w:t>b</w:t>
                  </w:r>
                  <w:r w:rsidR="00820139" w:rsidRPr="0045783B">
                    <w:rPr>
                      <w:rFonts w:cs="Arial"/>
                      <w:sz w:val="20"/>
                      <w:szCs w:val="20"/>
                    </w:rPr>
                    <w:t>12</w:t>
                  </w:r>
                </w:p>
              </w:tc>
            </w:tr>
            <w:tr w:rsidR="00E36803" w14:paraId="77B407FF" w14:textId="77777777" w:rsidTr="00277EF8">
              <w:tc>
                <w:tcPr>
                  <w:tcW w:w="3220" w:type="dxa"/>
                </w:tcPr>
                <w:p w14:paraId="559E3616" w14:textId="5B7DD29D" w:rsidR="00B37F38" w:rsidRDefault="00B37F38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93A57">
                    <w:rPr>
                      <w:rFonts w:cs="Arial"/>
                      <w:sz w:val="20"/>
                      <w:szCs w:val="20"/>
                    </w:rPr>
                    <w:t>WPSDGENRHC0029-Rev00-Msr0</w:t>
                  </w:r>
                  <w:r w:rsidR="00F96A36">
                    <w:rPr>
                      <w:rFonts w:cs="Arial"/>
                      <w:sz w:val="20"/>
                      <w:szCs w:val="20"/>
                    </w:rPr>
                    <w:t>1</w:t>
                  </w:r>
                  <w:r w:rsidRPr="00D93A5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3282" w:type="dxa"/>
                </w:tcPr>
                <w:p w14:paraId="318DBA51" w14:textId="6E8F6642" w:rsidR="00B37F38" w:rsidRDefault="00576068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576068">
                    <w:rPr>
                      <w:rFonts w:cs="Arial"/>
                      <w:sz w:val="20"/>
                      <w:szCs w:val="20"/>
                    </w:rPr>
                    <w:t>SDG-</w:t>
                  </w:r>
                  <w:proofErr w:type="spellStart"/>
                  <w:r w:rsidRPr="00576068">
                    <w:rPr>
                      <w:rFonts w:cs="Arial"/>
                      <w:sz w:val="20"/>
                      <w:szCs w:val="20"/>
                    </w:rPr>
                    <w:t>ADEC_VFD_dxAC_gasheat</w:t>
                  </w:r>
                  <w:proofErr w:type="spellEnd"/>
                </w:p>
              </w:tc>
              <w:tc>
                <w:tcPr>
                  <w:tcW w:w="1218" w:type="dxa"/>
                </w:tcPr>
                <w:p w14:paraId="2531847A" w14:textId="1F7C0F87" w:rsidR="00B37F38" w:rsidRPr="0045783B" w:rsidRDefault="00032F3C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45783B">
                    <w:rPr>
                      <w:rFonts w:cs="Arial"/>
                      <w:sz w:val="20"/>
                      <w:szCs w:val="20"/>
                    </w:rPr>
                    <w:t>$189.65</w:t>
                  </w:r>
                </w:p>
              </w:tc>
            </w:tr>
            <w:tr w:rsidR="00E36803" w14:paraId="0A6C4E53" w14:textId="77777777" w:rsidTr="00277EF8">
              <w:tc>
                <w:tcPr>
                  <w:tcW w:w="3220" w:type="dxa"/>
                </w:tcPr>
                <w:p w14:paraId="50A3AD02" w14:textId="72AC5603" w:rsidR="00B37F38" w:rsidRDefault="00B37F38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93A57">
                    <w:rPr>
                      <w:rFonts w:cs="Arial"/>
                      <w:sz w:val="20"/>
                      <w:szCs w:val="20"/>
                    </w:rPr>
                    <w:t>WPSDGENRHC0029-Rev00-Msr0</w:t>
                  </w:r>
                  <w:r w:rsidR="00F96A36">
                    <w:rPr>
                      <w:rFonts w:cs="Arial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3282" w:type="dxa"/>
                </w:tcPr>
                <w:p w14:paraId="32310ACE" w14:textId="2A108FD0" w:rsidR="00B37F38" w:rsidRDefault="00937B81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937B81">
                    <w:rPr>
                      <w:rFonts w:cs="Arial"/>
                      <w:sz w:val="20"/>
                      <w:szCs w:val="20"/>
                    </w:rPr>
                    <w:t>SDG-</w:t>
                  </w:r>
                  <w:proofErr w:type="spellStart"/>
                  <w:r w:rsidRPr="00937B81">
                    <w:rPr>
                      <w:rFonts w:cs="Arial"/>
                      <w:sz w:val="20"/>
                      <w:szCs w:val="20"/>
                    </w:rPr>
                    <w:t>ADEC_VFD_dxAC_NEMAmotor_gasheat</w:t>
                  </w:r>
                  <w:proofErr w:type="spellEnd"/>
                </w:p>
              </w:tc>
              <w:tc>
                <w:tcPr>
                  <w:tcW w:w="1218" w:type="dxa"/>
                </w:tcPr>
                <w:p w14:paraId="1E785BF3" w14:textId="4077B4FC" w:rsidR="00B37F38" w:rsidRPr="0045783B" w:rsidRDefault="00514FF3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45783B">
                    <w:rPr>
                      <w:rFonts w:cs="Arial"/>
                      <w:sz w:val="20"/>
                      <w:szCs w:val="20"/>
                    </w:rPr>
                    <w:t>$</w:t>
                  </w:r>
                  <w:r w:rsidR="00D83E54" w:rsidRPr="0045783B">
                    <w:rPr>
                      <w:rFonts w:cs="Arial"/>
                      <w:sz w:val="20"/>
                      <w:szCs w:val="20"/>
                    </w:rPr>
                    <w:t>252.85</w:t>
                  </w:r>
                </w:p>
              </w:tc>
            </w:tr>
            <w:tr w:rsidR="00E36803" w14:paraId="422EDD29" w14:textId="77777777" w:rsidTr="00277EF8">
              <w:tc>
                <w:tcPr>
                  <w:tcW w:w="3220" w:type="dxa"/>
                </w:tcPr>
                <w:p w14:paraId="52C24472" w14:textId="5FF46224" w:rsidR="00B37F38" w:rsidRDefault="00B37F38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93A57">
                    <w:rPr>
                      <w:rFonts w:cs="Arial"/>
                      <w:sz w:val="20"/>
                      <w:szCs w:val="20"/>
                    </w:rPr>
                    <w:t>WPSDGENRHC0029-Rev00-Msr0</w:t>
                  </w:r>
                  <w:r w:rsidR="00F96A36">
                    <w:rPr>
                      <w:rFonts w:cs="Arial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3282" w:type="dxa"/>
                </w:tcPr>
                <w:p w14:paraId="01C89FA9" w14:textId="6635D5A2" w:rsidR="00B37F38" w:rsidRDefault="00937B81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937B81">
                    <w:rPr>
                      <w:rFonts w:cs="Arial"/>
                      <w:sz w:val="20"/>
                      <w:szCs w:val="20"/>
                    </w:rPr>
                    <w:t>SDG-</w:t>
                  </w:r>
                  <w:proofErr w:type="spellStart"/>
                  <w:r w:rsidRPr="00937B81">
                    <w:rPr>
                      <w:rFonts w:cs="Arial"/>
                      <w:sz w:val="20"/>
                      <w:szCs w:val="20"/>
                    </w:rPr>
                    <w:t>ADEC_VFD_dxAC_PMM_gasheat</w:t>
                  </w:r>
                  <w:proofErr w:type="spellEnd"/>
                </w:p>
              </w:tc>
              <w:tc>
                <w:tcPr>
                  <w:tcW w:w="1218" w:type="dxa"/>
                </w:tcPr>
                <w:p w14:paraId="08A1CC7F" w14:textId="4B6701FC" w:rsidR="00B37F38" w:rsidRPr="0045783B" w:rsidRDefault="00514FF3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45783B">
                    <w:rPr>
                      <w:rFonts w:cs="Arial"/>
                      <w:sz w:val="20"/>
                      <w:szCs w:val="20"/>
                    </w:rPr>
                    <w:t>$</w:t>
                  </w:r>
                  <w:r w:rsidR="006A0E41" w:rsidRPr="0045783B">
                    <w:rPr>
                      <w:rFonts w:cs="Arial"/>
                      <w:sz w:val="20"/>
                      <w:szCs w:val="20"/>
                    </w:rPr>
                    <w:t>262.41</w:t>
                  </w:r>
                </w:p>
              </w:tc>
            </w:tr>
            <w:tr w:rsidR="00E36803" w14:paraId="60B0FEB1" w14:textId="77777777" w:rsidTr="00277EF8">
              <w:tc>
                <w:tcPr>
                  <w:tcW w:w="3220" w:type="dxa"/>
                </w:tcPr>
                <w:p w14:paraId="1AE74122" w14:textId="225D6636" w:rsidR="00B37F38" w:rsidRDefault="00B37F38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93A57">
                    <w:rPr>
                      <w:rFonts w:cs="Arial"/>
                      <w:sz w:val="20"/>
                      <w:szCs w:val="20"/>
                    </w:rPr>
                    <w:t>WPSDGENRHC0029-Rev00-Msr0</w:t>
                  </w:r>
                  <w:r w:rsidR="00F96A36">
                    <w:rPr>
                      <w:rFonts w:cs="Arial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3282" w:type="dxa"/>
                </w:tcPr>
                <w:p w14:paraId="34BA7857" w14:textId="77C4EB0B" w:rsidR="00B37F38" w:rsidRDefault="00811CC1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811CC1">
                    <w:rPr>
                      <w:rFonts w:cs="Arial"/>
                      <w:sz w:val="20"/>
                      <w:szCs w:val="20"/>
                    </w:rPr>
                    <w:t>SDG-</w:t>
                  </w:r>
                  <w:proofErr w:type="spellStart"/>
                  <w:r w:rsidRPr="00811CC1">
                    <w:rPr>
                      <w:rFonts w:cs="Arial"/>
                      <w:sz w:val="20"/>
                      <w:szCs w:val="20"/>
                    </w:rPr>
                    <w:t>ADEC_VFD_dxAC</w:t>
                  </w:r>
                  <w:proofErr w:type="spellEnd"/>
                </w:p>
              </w:tc>
              <w:tc>
                <w:tcPr>
                  <w:tcW w:w="1218" w:type="dxa"/>
                </w:tcPr>
                <w:p w14:paraId="70A763EA" w14:textId="2C11B7F0" w:rsidR="00B37F38" w:rsidRPr="0045783B" w:rsidRDefault="00E3340C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45783B">
                    <w:rPr>
                      <w:rFonts w:cs="Arial"/>
                      <w:sz w:val="20"/>
                      <w:szCs w:val="20"/>
                    </w:rPr>
                    <w:t>$189.65</w:t>
                  </w:r>
                </w:p>
              </w:tc>
            </w:tr>
            <w:tr w:rsidR="00E36803" w14:paraId="331EF089" w14:textId="77777777" w:rsidTr="00277EF8">
              <w:tc>
                <w:tcPr>
                  <w:tcW w:w="3220" w:type="dxa"/>
                </w:tcPr>
                <w:p w14:paraId="0127C1B8" w14:textId="45971BCE" w:rsidR="00B37F38" w:rsidRDefault="00B37F38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93A57">
                    <w:rPr>
                      <w:rFonts w:cs="Arial"/>
                      <w:sz w:val="20"/>
                      <w:szCs w:val="20"/>
                    </w:rPr>
                    <w:t>WPSDGENRHC0029-Rev00-Msr0</w:t>
                  </w:r>
                  <w:r w:rsidR="00F96A36">
                    <w:rPr>
                      <w:rFonts w:cs="Arial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3282" w:type="dxa"/>
                </w:tcPr>
                <w:p w14:paraId="6D3F5528" w14:textId="41E689BB" w:rsidR="00B37F38" w:rsidRDefault="00811CC1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811CC1">
                    <w:rPr>
                      <w:rFonts w:cs="Arial"/>
                      <w:sz w:val="20"/>
                      <w:szCs w:val="20"/>
                    </w:rPr>
                    <w:t>SDG-</w:t>
                  </w:r>
                  <w:proofErr w:type="spellStart"/>
                  <w:r w:rsidRPr="00811CC1">
                    <w:rPr>
                      <w:rFonts w:cs="Arial"/>
                      <w:sz w:val="20"/>
                      <w:szCs w:val="20"/>
                    </w:rPr>
                    <w:t>ADEC_VFD_dxAC_NEMAmotor</w:t>
                  </w:r>
                  <w:proofErr w:type="spellEnd"/>
                </w:p>
              </w:tc>
              <w:tc>
                <w:tcPr>
                  <w:tcW w:w="1218" w:type="dxa"/>
                </w:tcPr>
                <w:p w14:paraId="31B2CAE8" w14:textId="6E57ED21" w:rsidR="00B37F38" w:rsidRPr="0045783B" w:rsidRDefault="00EE3E21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45783B">
                    <w:rPr>
                      <w:rFonts w:cs="Arial"/>
                      <w:sz w:val="20"/>
                      <w:szCs w:val="20"/>
                    </w:rPr>
                    <w:t>$252.85</w:t>
                  </w:r>
                </w:p>
              </w:tc>
            </w:tr>
            <w:tr w:rsidR="00E36803" w14:paraId="6E60E441" w14:textId="77777777" w:rsidTr="00277EF8">
              <w:tc>
                <w:tcPr>
                  <w:tcW w:w="3220" w:type="dxa"/>
                </w:tcPr>
                <w:p w14:paraId="44FE91D5" w14:textId="2376A5B7" w:rsidR="00B37F38" w:rsidRDefault="00B37F38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93A57">
                    <w:rPr>
                      <w:rFonts w:cs="Arial"/>
                      <w:sz w:val="20"/>
                      <w:szCs w:val="20"/>
                    </w:rPr>
                    <w:t>WPSDGENRHC0029-Rev00-Msr0</w:t>
                  </w:r>
                  <w:r w:rsidR="00F96A36">
                    <w:rPr>
                      <w:rFonts w:cs="Arial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3282" w:type="dxa"/>
                </w:tcPr>
                <w:p w14:paraId="752D7EF4" w14:textId="08B907FF" w:rsidR="00B37F38" w:rsidRDefault="001E0B81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1E0B81">
                    <w:rPr>
                      <w:rFonts w:cs="Arial"/>
                      <w:sz w:val="20"/>
                      <w:szCs w:val="20"/>
                    </w:rPr>
                    <w:t>SDG-</w:t>
                  </w:r>
                  <w:proofErr w:type="spellStart"/>
                  <w:r w:rsidRPr="001E0B81">
                    <w:rPr>
                      <w:rFonts w:cs="Arial"/>
                      <w:sz w:val="20"/>
                      <w:szCs w:val="20"/>
                    </w:rPr>
                    <w:t>ADEC_VFD_dxAC_PMM</w:t>
                  </w:r>
                  <w:proofErr w:type="spellEnd"/>
                </w:p>
              </w:tc>
              <w:tc>
                <w:tcPr>
                  <w:tcW w:w="1218" w:type="dxa"/>
                </w:tcPr>
                <w:p w14:paraId="6D6C4A07" w14:textId="49C4039A" w:rsidR="00B37F38" w:rsidRPr="0045783B" w:rsidRDefault="00514FF3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45783B">
                    <w:rPr>
                      <w:rFonts w:cs="Arial"/>
                      <w:sz w:val="20"/>
                      <w:szCs w:val="20"/>
                    </w:rPr>
                    <w:t>$</w:t>
                  </w:r>
                  <w:r w:rsidR="00A86E0E" w:rsidRPr="0045783B">
                    <w:rPr>
                      <w:rFonts w:cs="Arial"/>
                      <w:sz w:val="20"/>
                      <w:szCs w:val="20"/>
                    </w:rPr>
                    <w:t>262.41</w:t>
                  </w:r>
                </w:p>
              </w:tc>
            </w:tr>
            <w:tr w:rsidR="00E36803" w14:paraId="2E830411" w14:textId="77777777" w:rsidTr="00277EF8">
              <w:tc>
                <w:tcPr>
                  <w:tcW w:w="3220" w:type="dxa"/>
                </w:tcPr>
                <w:p w14:paraId="1621793E" w14:textId="694B3E0B" w:rsidR="00B37F38" w:rsidRDefault="00B37F38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93A57">
                    <w:rPr>
                      <w:rFonts w:cs="Arial"/>
                      <w:sz w:val="20"/>
                      <w:szCs w:val="20"/>
                    </w:rPr>
                    <w:t>WPSDGENRHC0029-Rev00-Msr0</w:t>
                  </w:r>
                  <w:r w:rsidR="00F96A36">
                    <w:rPr>
                      <w:rFonts w:cs="Arial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3282" w:type="dxa"/>
                </w:tcPr>
                <w:p w14:paraId="1D34FB18" w14:textId="5CE78F92" w:rsidR="00B37F38" w:rsidRDefault="001E0B81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1E0B81">
                    <w:rPr>
                      <w:rFonts w:cs="Arial"/>
                      <w:sz w:val="20"/>
                      <w:szCs w:val="20"/>
                    </w:rPr>
                    <w:t>SDG-ADEC_VFD_HP</w:t>
                  </w:r>
                </w:p>
              </w:tc>
              <w:tc>
                <w:tcPr>
                  <w:tcW w:w="1218" w:type="dxa"/>
                </w:tcPr>
                <w:p w14:paraId="14918AB5" w14:textId="7FCB09BA" w:rsidR="00B37F38" w:rsidRPr="0045783B" w:rsidRDefault="00514FF3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45783B">
                    <w:rPr>
                      <w:rFonts w:cs="Arial"/>
                      <w:sz w:val="20"/>
                      <w:szCs w:val="20"/>
                    </w:rPr>
                    <w:t>$</w:t>
                  </w:r>
                  <w:r w:rsidR="0015362A" w:rsidRPr="0045783B">
                    <w:rPr>
                      <w:rFonts w:cs="Arial"/>
                      <w:sz w:val="20"/>
                      <w:szCs w:val="20"/>
                    </w:rPr>
                    <w:t>189.65</w:t>
                  </w:r>
                </w:p>
              </w:tc>
            </w:tr>
            <w:tr w:rsidR="00E36803" w14:paraId="3732B3E0" w14:textId="77777777" w:rsidTr="00277EF8">
              <w:tc>
                <w:tcPr>
                  <w:tcW w:w="3220" w:type="dxa"/>
                </w:tcPr>
                <w:p w14:paraId="733FD07F" w14:textId="1F374A8E" w:rsidR="00B37F38" w:rsidRDefault="00B37F38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93A57">
                    <w:rPr>
                      <w:rFonts w:cs="Arial"/>
                      <w:sz w:val="20"/>
                      <w:szCs w:val="20"/>
                    </w:rPr>
                    <w:t>WPSDGENRHC0029-Rev00-Msr0</w:t>
                  </w:r>
                  <w:r w:rsidR="00F96A36">
                    <w:rPr>
                      <w:rFonts w:cs="Arial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3282" w:type="dxa"/>
                </w:tcPr>
                <w:p w14:paraId="722E8D8C" w14:textId="0D18A331" w:rsidR="00B37F38" w:rsidRDefault="006C7758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C7758">
                    <w:rPr>
                      <w:rFonts w:cs="Arial"/>
                      <w:sz w:val="20"/>
                      <w:szCs w:val="20"/>
                    </w:rPr>
                    <w:t>SDG-</w:t>
                  </w:r>
                  <w:proofErr w:type="spellStart"/>
                  <w:r w:rsidRPr="006C7758">
                    <w:rPr>
                      <w:rFonts w:cs="Arial"/>
                      <w:sz w:val="20"/>
                      <w:szCs w:val="20"/>
                    </w:rPr>
                    <w:t>ADEC_VFD_HP_NEMAmotor</w:t>
                  </w:r>
                  <w:proofErr w:type="spellEnd"/>
                </w:p>
              </w:tc>
              <w:tc>
                <w:tcPr>
                  <w:tcW w:w="1218" w:type="dxa"/>
                </w:tcPr>
                <w:p w14:paraId="7EF925F9" w14:textId="427AFF40" w:rsidR="00B37F38" w:rsidRPr="0045783B" w:rsidRDefault="000300EB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45783B">
                    <w:rPr>
                      <w:rFonts w:cs="Arial"/>
                      <w:sz w:val="20"/>
                      <w:szCs w:val="20"/>
                    </w:rPr>
                    <w:t>$252.85</w:t>
                  </w:r>
                </w:p>
              </w:tc>
            </w:tr>
            <w:tr w:rsidR="00E36803" w14:paraId="3E00ECFA" w14:textId="77777777" w:rsidTr="00277EF8">
              <w:tc>
                <w:tcPr>
                  <w:tcW w:w="3220" w:type="dxa"/>
                </w:tcPr>
                <w:p w14:paraId="2F2B59F0" w14:textId="3B22E47F" w:rsidR="00B37F38" w:rsidRDefault="00B37F38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93A57">
                    <w:rPr>
                      <w:rFonts w:cs="Arial"/>
                      <w:sz w:val="20"/>
                      <w:szCs w:val="20"/>
                    </w:rPr>
                    <w:t>WPSDGENRHC0029-Rev00-Msr0</w:t>
                  </w:r>
                  <w:r w:rsidR="00F96A36">
                    <w:rPr>
                      <w:rFonts w:cs="Arial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3282" w:type="dxa"/>
                </w:tcPr>
                <w:p w14:paraId="2D26238E" w14:textId="6BF2FA39" w:rsidR="00B37F38" w:rsidRDefault="006C7758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C7758">
                    <w:rPr>
                      <w:rFonts w:cs="Arial"/>
                      <w:sz w:val="20"/>
                      <w:szCs w:val="20"/>
                    </w:rPr>
                    <w:t>SDG-ADEC_VFD_HP_PMM</w:t>
                  </w:r>
                </w:p>
              </w:tc>
              <w:tc>
                <w:tcPr>
                  <w:tcW w:w="1218" w:type="dxa"/>
                </w:tcPr>
                <w:p w14:paraId="2B2ED07C" w14:textId="445283DD" w:rsidR="00B37F38" w:rsidRPr="0045783B" w:rsidRDefault="00BD304A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45783B">
                    <w:rPr>
                      <w:rFonts w:cs="Arial"/>
                      <w:sz w:val="20"/>
                      <w:szCs w:val="20"/>
                    </w:rPr>
                    <w:t>$</w:t>
                  </w:r>
                  <w:r w:rsidR="00EF536D" w:rsidRPr="0045783B">
                    <w:rPr>
                      <w:rFonts w:cs="Arial"/>
                      <w:sz w:val="20"/>
                      <w:szCs w:val="20"/>
                    </w:rPr>
                    <w:t>262.41</w:t>
                  </w:r>
                </w:p>
              </w:tc>
            </w:tr>
            <w:tr w:rsidR="00E36803" w14:paraId="0B68A9D6" w14:textId="77777777" w:rsidTr="00277EF8">
              <w:tc>
                <w:tcPr>
                  <w:tcW w:w="3220" w:type="dxa"/>
                </w:tcPr>
                <w:p w14:paraId="44901B0C" w14:textId="36CAB326" w:rsidR="00B37F38" w:rsidRDefault="00B37F38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93A57">
                    <w:rPr>
                      <w:rFonts w:cs="Arial"/>
                      <w:sz w:val="20"/>
                      <w:szCs w:val="20"/>
                    </w:rPr>
                    <w:t>WPSDGENRHC0029-Rev00-Msr0</w:t>
                  </w:r>
                  <w:r w:rsidR="00F96A36">
                    <w:rPr>
                      <w:rFonts w:cs="Arial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3282" w:type="dxa"/>
                </w:tcPr>
                <w:p w14:paraId="676A683C" w14:textId="0AA520EC" w:rsidR="00B37F38" w:rsidRDefault="006C7758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6C7758">
                    <w:rPr>
                      <w:rFonts w:cs="Arial"/>
                      <w:sz w:val="20"/>
                      <w:szCs w:val="20"/>
                    </w:rPr>
                    <w:t>SDG-</w:t>
                  </w:r>
                  <w:proofErr w:type="spellStart"/>
                  <w:r w:rsidRPr="006C7758">
                    <w:rPr>
                      <w:rFonts w:cs="Arial"/>
                      <w:sz w:val="20"/>
                      <w:szCs w:val="20"/>
                    </w:rPr>
                    <w:t>HVAC_Enhanced_Vent_Gas_Heat</w:t>
                  </w:r>
                  <w:proofErr w:type="spellEnd"/>
                </w:p>
              </w:tc>
              <w:tc>
                <w:tcPr>
                  <w:tcW w:w="1218" w:type="dxa"/>
                </w:tcPr>
                <w:p w14:paraId="782DAD92" w14:textId="2C998982" w:rsidR="00B37F38" w:rsidRPr="0045783B" w:rsidRDefault="00BD304A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45783B">
                    <w:rPr>
                      <w:rFonts w:cs="Arial"/>
                      <w:sz w:val="20"/>
                      <w:szCs w:val="20"/>
                    </w:rPr>
                    <w:t>$</w:t>
                  </w:r>
                  <w:r w:rsidR="00CA5E2A" w:rsidRPr="0045783B">
                    <w:rPr>
                      <w:rFonts w:cs="Arial"/>
                      <w:sz w:val="20"/>
                      <w:szCs w:val="20"/>
                    </w:rPr>
                    <w:t>254.34</w:t>
                  </w:r>
                </w:p>
              </w:tc>
            </w:tr>
            <w:tr w:rsidR="00E36803" w14:paraId="1EEB0F95" w14:textId="77777777" w:rsidTr="00277EF8">
              <w:tc>
                <w:tcPr>
                  <w:tcW w:w="3220" w:type="dxa"/>
                </w:tcPr>
                <w:p w14:paraId="49482A84" w14:textId="005991CE" w:rsidR="00B37F38" w:rsidRDefault="00B37F38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93A57">
                    <w:rPr>
                      <w:rFonts w:cs="Arial"/>
                      <w:sz w:val="20"/>
                      <w:szCs w:val="20"/>
                    </w:rPr>
                    <w:t>WPSDGENRHC0029-Rev00-Msr0</w:t>
                  </w:r>
                  <w:r w:rsidR="00F96A36">
                    <w:rPr>
                      <w:rFonts w:cs="Arial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3282" w:type="dxa"/>
                </w:tcPr>
                <w:p w14:paraId="7093F77F" w14:textId="10450E38" w:rsidR="00B37F38" w:rsidRDefault="00EF0C5E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EF0C5E">
                    <w:rPr>
                      <w:rFonts w:cs="Arial"/>
                      <w:sz w:val="20"/>
                      <w:szCs w:val="20"/>
                    </w:rPr>
                    <w:t>SDG-</w:t>
                  </w:r>
                  <w:proofErr w:type="spellStart"/>
                  <w:r w:rsidRPr="00EF0C5E">
                    <w:rPr>
                      <w:rFonts w:cs="Arial"/>
                      <w:sz w:val="20"/>
                      <w:szCs w:val="20"/>
                    </w:rPr>
                    <w:t>HVAC_Enhanced_Vent_NEMA_Gas_Heat</w:t>
                  </w:r>
                  <w:proofErr w:type="spellEnd"/>
                </w:p>
              </w:tc>
              <w:tc>
                <w:tcPr>
                  <w:tcW w:w="1218" w:type="dxa"/>
                </w:tcPr>
                <w:p w14:paraId="778AB267" w14:textId="193CFA00" w:rsidR="00B37F38" w:rsidRPr="0045783B" w:rsidRDefault="00BD304A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45783B">
                    <w:rPr>
                      <w:rFonts w:cs="Arial"/>
                      <w:sz w:val="20"/>
                      <w:szCs w:val="20"/>
                    </w:rPr>
                    <w:t>$</w:t>
                  </w:r>
                  <w:r w:rsidR="000D3D1E" w:rsidRPr="0045783B">
                    <w:rPr>
                      <w:rFonts w:cs="Arial"/>
                      <w:sz w:val="20"/>
                      <w:szCs w:val="20"/>
                    </w:rPr>
                    <w:t>317.54</w:t>
                  </w:r>
                </w:p>
              </w:tc>
            </w:tr>
            <w:tr w:rsidR="00E36803" w14:paraId="6C0EC743" w14:textId="77777777" w:rsidTr="00277EF8">
              <w:tc>
                <w:tcPr>
                  <w:tcW w:w="3220" w:type="dxa"/>
                </w:tcPr>
                <w:p w14:paraId="3AC18BD7" w14:textId="6EB01ECA" w:rsidR="00B37F38" w:rsidRDefault="00B37F38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93A57">
                    <w:rPr>
                      <w:rFonts w:cs="Arial"/>
                      <w:sz w:val="20"/>
                      <w:szCs w:val="20"/>
                    </w:rPr>
                    <w:t>WPSDGENRHC0029-Rev00-Msr0</w:t>
                  </w:r>
                  <w:r w:rsidR="00F96A36">
                    <w:rPr>
                      <w:rFonts w:cs="Arial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3282" w:type="dxa"/>
                </w:tcPr>
                <w:p w14:paraId="2E1E803D" w14:textId="49461ECB" w:rsidR="00B37F38" w:rsidRDefault="00EF0C5E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EF0C5E">
                    <w:rPr>
                      <w:rFonts w:cs="Arial"/>
                      <w:sz w:val="20"/>
                      <w:szCs w:val="20"/>
                    </w:rPr>
                    <w:t>SDG-</w:t>
                  </w:r>
                  <w:proofErr w:type="spellStart"/>
                  <w:r w:rsidRPr="00EF0C5E">
                    <w:rPr>
                      <w:rFonts w:cs="Arial"/>
                      <w:sz w:val="20"/>
                      <w:szCs w:val="20"/>
                    </w:rPr>
                    <w:t>HVAC_Enhanced_Vent_PMM_Gas_Heat</w:t>
                  </w:r>
                  <w:proofErr w:type="spellEnd"/>
                </w:p>
              </w:tc>
              <w:tc>
                <w:tcPr>
                  <w:tcW w:w="1218" w:type="dxa"/>
                </w:tcPr>
                <w:p w14:paraId="632A626C" w14:textId="534F8733" w:rsidR="00B37F38" w:rsidRPr="0045783B" w:rsidRDefault="00BD304A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45783B">
                    <w:rPr>
                      <w:rFonts w:cs="Arial"/>
                      <w:sz w:val="20"/>
                      <w:szCs w:val="20"/>
                    </w:rPr>
                    <w:t>$</w:t>
                  </w:r>
                  <w:r w:rsidR="001B73AF" w:rsidRPr="0045783B">
                    <w:rPr>
                      <w:rFonts w:cs="Arial"/>
                      <w:sz w:val="20"/>
                      <w:szCs w:val="20"/>
                    </w:rPr>
                    <w:t>327.1</w:t>
                  </w:r>
                  <w:r w:rsidR="00742D68" w:rsidRPr="0045783B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E36803" w14:paraId="555792FB" w14:textId="77777777" w:rsidTr="00277EF8">
              <w:tc>
                <w:tcPr>
                  <w:tcW w:w="3220" w:type="dxa"/>
                </w:tcPr>
                <w:p w14:paraId="3DB3DD4F" w14:textId="035509AB" w:rsidR="00DB1415" w:rsidRPr="00D93A57" w:rsidRDefault="00DB1415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93A57">
                    <w:rPr>
                      <w:rFonts w:cs="Arial"/>
                      <w:sz w:val="20"/>
                      <w:szCs w:val="20"/>
                    </w:rPr>
                    <w:t>WPSDGENRHC0029-Rev00-Msr0</w:t>
                  </w:r>
                  <w:r>
                    <w:rPr>
                      <w:rFonts w:cs="Arial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3282" w:type="dxa"/>
                </w:tcPr>
                <w:p w14:paraId="383DE5D5" w14:textId="24CF6466" w:rsidR="00DB1415" w:rsidRDefault="00937B81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937B81">
                    <w:rPr>
                      <w:rFonts w:cs="Arial"/>
                      <w:sz w:val="20"/>
                      <w:szCs w:val="20"/>
                    </w:rPr>
                    <w:t>SDG-</w:t>
                  </w:r>
                  <w:proofErr w:type="spellStart"/>
                  <w:r w:rsidRPr="00937B81">
                    <w:rPr>
                      <w:rFonts w:cs="Arial"/>
                      <w:sz w:val="20"/>
                      <w:szCs w:val="20"/>
                    </w:rPr>
                    <w:t>HVAC_Enhanced_Vent_Heat_Pump</w:t>
                  </w:r>
                  <w:proofErr w:type="spellEnd"/>
                </w:p>
              </w:tc>
              <w:tc>
                <w:tcPr>
                  <w:tcW w:w="1218" w:type="dxa"/>
                </w:tcPr>
                <w:p w14:paraId="39A6F6D1" w14:textId="2D028805" w:rsidR="00DB1415" w:rsidRPr="0045783B" w:rsidRDefault="00BD304A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45783B">
                    <w:rPr>
                      <w:rFonts w:cs="Arial"/>
                      <w:sz w:val="20"/>
                      <w:szCs w:val="20"/>
                    </w:rPr>
                    <w:t>$</w:t>
                  </w:r>
                  <w:r w:rsidR="002A17BF" w:rsidRPr="0045783B">
                    <w:rPr>
                      <w:rFonts w:cs="Arial"/>
                      <w:sz w:val="20"/>
                      <w:szCs w:val="20"/>
                    </w:rPr>
                    <w:t>254.34</w:t>
                  </w:r>
                </w:p>
              </w:tc>
            </w:tr>
            <w:tr w:rsidR="00E36803" w14:paraId="2F011E1A" w14:textId="77777777" w:rsidTr="00277EF8">
              <w:tc>
                <w:tcPr>
                  <w:tcW w:w="3220" w:type="dxa"/>
                </w:tcPr>
                <w:p w14:paraId="1BAE85F8" w14:textId="1AA4E0F6" w:rsidR="00DB1415" w:rsidRPr="00D93A57" w:rsidRDefault="00DB1415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93A57">
                    <w:rPr>
                      <w:rFonts w:cs="Arial"/>
                      <w:sz w:val="20"/>
                      <w:szCs w:val="20"/>
                    </w:rPr>
                    <w:t>WPSDGENRHC0029-Rev00-Msr0</w:t>
                  </w:r>
                  <w:r>
                    <w:rPr>
                      <w:rFonts w:cs="Arial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3282" w:type="dxa"/>
                </w:tcPr>
                <w:p w14:paraId="11564C52" w14:textId="467DD889" w:rsidR="00DB1415" w:rsidRDefault="005C549B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5C549B">
                    <w:rPr>
                      <w:rFonts w:cs="Arial"/>
                      <w:sz w:val="20"/>
                      <w:szCs w:val="20"/>
                    </w:rPr>
                    <w:t>SDG-</w:t>
                  </w:r>
                  <w:proofErr w:type="spellStart"/>
                  <w:r w:rsidRPr="005C549B">
                    <w:rPr>
                      <w:rFonts w:cs="Arial"/>
                      <w:sz w:val="20"/>
                      <w:szCs w:val="20"/>
                    </w:rPr>
                    <w:t>HVAC_Enhanced_Vent_NEMA_Heat_Pump</w:t>
                  </w:r>
                  <w:proofErr w:type="spellEnd"/>
                </w:p>
              </w:tc>
              <w:tc>
                <w:tcPr>
                  <w:tcW w:w="1218" w:type="dxa"/>
                </w:tcPr>
                <w:p w14:paraId="36BA955F" w14:textId="5528EF26" w:rsidR="00DB1415" w:rsidRPr="0045783B" w:rsidRDefault="00BD304A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45783B">
                    <w:rPr>
                      <w:rFonts w:cs="Arial"/>
                      <w:sz w:val="20"/>
                      <w:szCs w:val="20"/>
                    </w:rPr>
                    <w:t>$</w:t>
                  </w:r>
                  <w:r w:rsidR="00C276D0" w:rsidRPr="0045783B">
                    <w:rPr>
                      <w:rFonts w:cs="Arial"/>
                      <w:sz w:val="20"/>
                      <w:szCs w:val="20"/>
                    </w:rPr>
                    <w:t>317.54</w:t>
                  </w:r>
                </w:p>
              </w:tc>
            </w:tr>
            <w:tr w:rsidR="00E36803" w14:paraId="4C1C31D3" w14:textId="77777777" w:rsidTr="00277EF8">
              <w:tc>
                <w:tcPr>
                  <w:tcW w:w="3220" w:type="dxa"/>
                </w:tcPr>
                <w:p w14:paraId="58EC94F3" w14:textId="5D351E66" w:rsidR="00DB1415" w:rsidRPr="00D93A57" w:rsidRDefault="00DB1415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93A57">
                    <w:rPr>
                      <w:rFonts w:cs="Arial"/>
                      <w:sz w:val="20"/>
                      <w:szCs w:val="20"/>
                    </w:rPr>
                    <w:t>WPSDGENRHC0029-Rev00-Msr0</w:t>
                  </w:r>
                  <w:r>
                    <w:rPr>
                      <w:rFonts w:cs="Arial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3282" w:type="dxa"/>
                </w:tcPr>
                <w:p w14:paraId="071B0F63" w14:textId="021EC019" w:rsidR="00DB1415" w:rsidRDefault="005C549B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5C549B">
                    <w:rPr>
                      <w:rFonts w:cs="Arial"/>
                      <w:sz w:val="20"/>
                      <w:szCs w:val="20"/>
                    </w:rPr>
                    <w:t>SDG-</w:t>
                  </w:r>
                  <w:proofErr w:type="spellStart"/>
                  <w:r w:rsidRPr="005C549B">
                    <w:rPr>
                      <w:rFonts w:cs="Arial"/>
                      <w:sz w:val="20"/>
                      <w:szCs w:val="20"/>
                    </w:rPr>
                    <w:t>HVAC_Enhanced_Vent_PMM_Heat_Pump</w:t>
                  </w:r>
                  <w:proofErr w:type="spellEnd"/>
                </w:p>
              </w:tc>
              <w:tc>
                <w:tcPr>
                  <w:tcW w:w="1218" w:type="dxa"/>
                </w:tcPr>
                <w:p w14:paraId="342A0C07" w14:textId="1E6B5BA6" w:rsidR="00DB1415" w:rsidRPr="0045783B" w:rsidRDefault="00BD304A" w:rsidP="00B37F38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45783B">
                    <w:rPr>
                      <w:rFonts w:cs="Arial"/>
                      <w:sz w:val="20"/>
                      <w:szCs w:val="20"/>
                    </w:rPr>
                    <w:t>$</w:t>
                  </w:r>
                  <w:r w:rsidR="007B1898" w:rsidRPr="0045783B">
                    <w:rPr>
                      <w:rFonts w:cs="Arial"/>
                      <w:sz w:val="20"/>
                      <w:szCs w:val="20"/>
                    </w:rPr>
                    <w:t>327.1</w:t>
                  </w:r>
                  <w:r w:rsidR="00742D68" w:rsidRPr="0045783B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14:paraId="55C5C0C2" w14:textId="77777777" w:rsidR="00A61271" w:rsidRPr="00DC4E59" w:rsidRDefault="00A61271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DC4E59">
              <w:rPr>
                <w:rFonts w:cs="Arial"/>
                <w:sz w:val="20"/>
                <w:szCs w:val="20"/>
              </w:rPr>
              <w:tab/>
            </w:r>
          </w:p>
        </w:tc>
      </w:tr>
    </w:tbl>
    <w:p w14:paraId="4C0E7230" w14:textId="77777777" w:rsidR="00787D7C" w:rsidRDefault="00787D7C">
      <w:pPr>
        <w:spacing w:after="200" w:line="276" w:lineRule="auto"/>
      </w:pPr>
    </w:p>
    <w:p w14:paraId="613F8157" w14:textId="77777777" w:rsidR="00A20C34" w:rsidRPr="0059117D" w:rsidRDefault="00A20C34" w:rsidP="0059117D"/>
    <w:sectPr w:rsidR="00A20C34" w:rsidRPr="005911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F4BF8" w14:textId="77777777" w:rsidR="00F12CB5" w:rsidRDefault="00F12CB5" w:rsidP="00FE520B">
      <w:r>
        <w:separator/>
      </w:r>
    </w:p>
  </w:endnote>
  <w:endnote w:type="continuationSeparator" w:id="0">
    <w:p w14:paraId="7F8F69BE" w14:textId="77777777" w:rsidR="00F12CB5" w:rsidRDefault="00F12CB5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6CC02" w14:textId="3397B118" w:rsidR="00DA6A70" w:rsidRPr="00241A1F" w:rsidRDefault="00B57F32" w:rsidP="00241A1F">
    <w:pPr>
      <w:pStyle w:val="Footer"/>
      <w:rPr>
        <w:rFonts w:cstheme="minorHAnsi"/>
        <w:b/>
        <w:szCs w:val="22"/>
      </w:rPr>
    </w:pPr>
    <w:r>
      <w:rPr>
        <w:b/>
      </w:rPr>
      <w:t>Workpaper</w:t>
    </w:r>
    <w:r w:rsidR="00B91BFF">
      <w:rPr>
        <w:b/>
      </w:rPr>
      <w:t xml:space="preserve"> </w:t>
    </w:r>
    <w:r w:rsidR="00484D18">
      <w:rPr>
        <w:b/>
      </w:rPr>
      <w:t>WPSDGENR</w:t>
    </w:r>
    <w:r w:rsidR="00EE50D7">
      <w:rPr>
        <w:b/>
      </w:rPr>
      <w:t>HC</w:t>
    </w:r>
    <w:r w:rsidR="00484D18">
      <w:rPr>
        <w:b/>
      </w:rPr>
      <w:t>00</w:t>
    </w:r>
    <w:r w:rsidR="00EE50D7">
      <w:rPr>
        <w:b/>
      </w:rPr>
      <w:t>29</w:t>
    </w:r>
    <w:r>
      <w:rPr>
        <w:b/>
      </w:rPr>
      <w:t xml:space="preserve">, Revision </w:t>
    </w:r>
    <w:r w:rsidR="000E5A40">
      <w:rPr>
        <w:b/>
      </w:rPr>
      <w:t>0</w:t>
    </w:r>
    <w:r w:rsidR="00E372B8">
      <w:rPr>
        <w:b/>
      </w:rPr>
      <w:tab/>
    </w:r>
    <w:r w:rsidR="00E372B8">
      <w:rPr>
        <w:b/>
      </w:rPr>
      <w:tab/>
    </w:r>
    <w:r w:rsidR="00F149CB">
      <w:rPr>
        <w:b/>
      </w:rPr>
      <w:t>April</w:t>
    </w:r>
    <w:r w:rsidR="00C575C6">
      <w:rPr>
        <w:b/>
      </w:rPr>
      <w:t xml:space="preserve"> 26</w:t>
    </w:r>
    <w:r w:rsidR="00E372B8" w:rsidRPr="00241A1F">
      <w:rPr>
        <w:rFonts w:cstheme="minorHAnsi"/>
        <w:b/>
        <w:szCs w:val="22"/>
      </w:rPr>
      <w:t>, 201</w:t>
    </w:r>
    <w:r w:rsidR="00F149CB">
      <w:rPr>
        <w:rFonts w:cstheme="minorHAnsi"/>
        <w:b/>
        <w:szCs w:val="22"/>
      </w:rPr>
      <w:t>9</w:t>
    </w:r>
  </w:p>
  <w:p w14:paraId="747D5419" w14:textId="2F9E64CF" w:rsidR="00DA6A70" w:rsidRPr="009500DC" w:rsidRDefault="00EE50D7" w:rsidP="00241A1F">
    <w:pPr>
      <w:pStyle w:val="Footer"/>
      <w:tabs>
        <w:tab w:val="clear" w:pos="4680"/>
        <w:tab w:val="clear" w:pos="9360"/>
        <w:tab w:val="left" w:pos="5274"/>
      </w:tabs>
      <w:rPr>
        <w:rFonts w:cstheme="minorHAnsi"/>
      </w:rPr>
    </w:pPr>
    <w:r>
      <w:rPr>
        <w:b/>
      </w:rPr>
      <w:t xml:space="preserve">San Diego Gas &amp; Electric           </w:t>
    </w:r>
    <w:r w:rsidR="003727F8">
      <w:rPr>
        <w:b/>
      </w:rPr>
      <w:t xml:space="preserve">                           Page </w:t>
    </w:r>
    <w:r w:rsidR="003727F8" w:rsidRPr="003727F8">
      <w:rPr>
        <w:b/>
      </w:rPr>
      <w:fldChar w:fldCharType="begin"/>
    </w:r>
    <w:r w:rsidR="003727F8" w:rsidRPr="003727F8">
      <w:rPr>
        <w:b/>
      </w:rPr>
      <w:instrText xml:space="preserve"> PAGE   \* MERGEFORMAT </w:instrText>
    </w:r>
    <w:r w:rsidR="003727F8" w:rsidRPr="003727F8">
      <w:rPr>
        <w:b/>
      </w:rPr>
      <w:fldChar w:fldCharType="separate"/>
    </w:r>
    <w:r w:rsidR="0060574C">
      <w:rPr>
        <w:b/>
        <w:noProof/>
      </w:rPr>
      <w:t>2</w:t>
    </w:r>
    <w:r w:rsidR="003727F8" w:rsidRPr="003727F8">
      <w:rPr>
        <w:b/>
        <w:noProof/>
      </w:rPr>
      <w:fldChar w:fldCharType="end"/>
    </w:r>
    <w:r w:rsidR="003727F8">
      <w:rPr>
        <w:b/>
        <w:noProof/>
      </w:rPr>
      <w:t xml:space="preserve"> of </w:t>
    </w:r>
    <w:r w:rsidR="00277EF8">
      <w:rPr>
        <w:b/>
        <w:noProof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37289" w14:textId="77777777" w:rsidR="00F12CB5" w:rsidRDefault="00F12CB5" w:rsidP="00FE520B">
      <w:r>
        <w:separator/>
      </w:r>
    </w:p>
  </w:footnote>
  <w:footnote w:type="continuationSeparator" w:id="0">
    <w:p w14:paraId="20C838E7" w14:textId="77777777" w:rsidR="00F12CB5" w:rsidRDefault="00F12CB5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F0096"/>
    <w:multiLevelType w:val="hybridMultilevel"/>
    <w:tmpl w:val="3C5A9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59735B"/>
    <w:multiLevelType w:val="hybridMultilevel"/>
    <w:tmpl w:val="8B781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A3331E"/>
    <w:multiLevelType w:val="hybridMultilevel"/>
    <w:tmpl w:val="9F9E0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F35C9E"/>
    <w:multiLevelType w:val="hybridMultilevel"/>
    <w:tmpl w:val="E9420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F577B2"/>
    <w:multiLevelType w:val="hybridMultilevel"/>
    <w:tmpl w:val="7FAA1FD0"/>
    <w:lvl w:ilvl="0" w:tplc="77D6C7E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8A06F7"/>
    <w:multiLevelType w:val="hybridMultilevel"/>
    <w:tmpl w:val="EDD2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DA375D"/>
    <w:multiLevelType w:val="hybridMultilevel"/>
    <w:tmpl w:val="E8047C3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731B3E"/>
    <w:multiLevelType w:val="hybridMultilevel"/>
    <w:tmpl w:val="1988E0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A64846"/>
    <w:multiLevelType w:val="hybridMultilevel"/>
    <w:tmpl w:val="C6A05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C92EDF"/>
    <w:multiLevelType w:val="hybridMultilevel"/>
    <w:tmpl w:val="B2BEA608"/>
    <w:lvl w:ilvl="0" w:tplc="EBD876E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030879"/>
    <w:multiLevelType w:val="hybridMultilevel"/>
    <w:tmpl w:val="ED5EDA5C"/>
    <w:lvl w:ilvl="0" w:tplc="C60A0BC6">
      <w:numFmt w:val="bullet"/>
      <w:lvlText w:val=""/>
      <w:lvlJc w:val="left"/>
      <w:pPr>
        <w:ind w:left="360" w:hanging="360"/>
      </w:pPr>
      <w:rPr>
        <w:rFonts w:ascii="Symbol" w:eastAsia="Times New Roman" w:hAnsi="Symbol" w:cstheme="minorHAns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CDA7F6F"/>
    <w:multiLevelType w:val="hybridMultilevel"/>
    <w:tmpl w:val="47504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452181"/>
    <w:multiLevelType w:val="hybridMultilevel"/>
    <w:tmpl w:val="08D2E2AE"/>
    <w:lvl w:ilvl="0" w:tplc="AF40B9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9"/>
  </w:num>
  <w:num w:numId="6">
    <w:abstractNumId w:val="4"/>
  </w:num>
  <w:num w:numId="7">
    <w:abstractNumId w:val="17"/>
  </w:num>
  <w:num w:numId="8">
    <w:abstractNumId w:val="11"/>
  </w:num>
  <w:num w:numId="9">
    <w:abstractNumId w:val="5"/>
  </w:num>
  <w:num w:numId="10">
    <w:abstractNumId w:val="13"/>
  </w:num>
  <w:num w:numId="11">
    <w:abstractNumId w:val="19"/>
  </w:num>
  <w:num w:numId="12">
    <w:abstractNumId w:val="7"/>
  </w:num>
  <w:num w:numId="13">
    <w:abstractNumId w:val="10"/>
  </w:num>
  <w:num w:numId="14">
    <w:abstractNumId w:val="18"/>
  </w:num>
  <w:num w:numId="15">
    <w:abstractNumId w:val="0"/>
  </w:num>
  <w:num w:numId="16">
    <w:abstractNumId w:val="16"/>
  </w:num>
  <w:num w:numId="17">
    <w:abstractNumId w:val="15"/>
  </w:num>
  <w:num w:numId="18">
    <w:abstractNumId w:val="8"/>
  </w:num>
  <w:num w:numId="19">
    <w:abstractNumId w:val="1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7C6"/>
    <w:rsid w:val="000014BA"/>
    <w:rsid w:val="00002DCC"/>
    <w:rsid w:val="00004D4E"/>
    <w:rsid w:val="00007569"/>
    <w:rsid w:val="000102F3"/>
    <w:rsid w:val="00013513"/>
    <w:rsid w:val="00023C32"/>
    <w:rsid w:val="000242E4"/>
    <w:rsid w:val="00027F10"/>
    <w:rsid w:val="000300EB"/>
    <w:rsid w:val="00031BA0"/>
    <w:rsid w:val="00032F3C"/>
    <w:rsid w:val="000333F8"/>
    <w:rsid w:val="000425A3"/>
    <w:rsid w:val="000466DD"/>
    <w:rsid w:val="00052743"/>
    <w:rsid w:val="00052CE4"/>
    <w:rsid w:val="00055581"/>
    <w:rsid w:val="00055966"/>
    <w:rsid w:val="000566D2"/>
    <w:rsid w:val="00093402"/>
    <w:rsid w:val="000B1994"/>
    <w:rsid w:val="000C014D"/>
    <w:rsid w:val="000C13AE"/>
    <w:rsid w:val="000D0DE2"/>
    <w:rsid w:val="000D3D1E"/>
    <w:rsid w:val="000E19CA"/>
    <w:rsid w:val="000E1DCF"/>
    <w:rsid w:val="000E5A40"/>
    <w:rsid w:val="000F3CCE"/>
    <w:rsid w:val="000F72EF"/>
    <w:rsid w:val="00103A51"/>
    <w:rsid w:val="0012392B"/>
    <w:rsid w:val="00125FFE"/>
    <w:rsid w:val="00143211"/>
    <w:rsid w:val="0015362A"/>
    <w:rsid w:val="001616E5"/>
    <w:rsid w:val="0016415E"/>
    <w:rsid w:val="001661D1"/>
    <w:rsid w:val="0017347C"/>
    <w:rsid w:val="00181DBB"/>
    <w:rsid w:val="00194466"/>
    <w:rsid w:val="001A13A4"/>
    <w:rsid w:val="001A4875"/>
    <w:rsid w:val="001B1C8A"/>
    <w:rsid w:val="001B73AF"/>
    <w:rsid w:val="001C3663"/>
    <w:rsid w:val="001D0AB9"/>
    <w:rsid w:val="001D4699"/>
    <w:rsid w:val="001D57D7"/>
    <w:rsid w:val="001D7E26"/>
    <w:rsid w:val="001E0B81"/>
    <w:rsid w:val="00200E5B"/>
    <w:rsid w:val="002146D1"/>
    <w:rsid w:val="00215828"/>
    <w:rsid w:val="00220005"/>
    <w:rsid w:val="00222120"/>
    <w:rsid w:val="00223CA7"/>
    <w:rsid w:val="002272C4"/>
    <w:rsid w:val="0023444F"/>
    <w:rsid w:val="00236053"/>
    <w:rsid w:val="00241A1F"/>
    <w:rsid w:val="00244253"/>
    <w:rsid w:val="00250FD5"/>
    <w:rsid w:val="0025396F"/>
    <w:rsid w:val="00277EF8"/>
    <w:rsid w:val="0028150A"/>
    <w:rsid w:val="00291820"/>
    <w:rsid w:val="00291B2B"/>
    <w:rsid w:val="00292AB4"/>
    <w:rsid w:val="00296D78"/>
    <w:rsid w:val="00297481"/>
    <w:rsid w:val="002A17BF"/>
    <w:rsid w:val="002A504F"/>
    <w:rsid w:val="002B0BB7"/>
    <w:rsid w:val="002D4131"/>
    <w:rsid w:val="002D46B4"/>
    <w:rsid w:val="002E0948"/>
    <w:rsid w:val="002E4FA8"/>
    <w:rsid w:val="00305F25"/>
    <w:rsid w:val="003102C0"/>
    <w:rsid w:val="00321764"/>
    <w:rsid w:val="00322AC8"/>
    <w:rsid w:val="00327C47"/>
    <w:rsid w:val="00336F99"/>
    <w:rsid w:val="0035010A"/>
    <w:rsid w:val="00360CFA"/>
    <w:rsid w:val="00363A2A"/>
    <w:rsid w:val="00364865"/>
    <w:rsid w:val="00365A8F"/>
    <w:rsid w:val="0036688E"/>
    <w:rsid w:val="003727F8"/>
    <w:rsid w:val="00384D6B"/>
    <w:rsid w:val="00394EBC"/>
    <w:rsid w:val="003A0D2B"/>
    <w:rsid w:val="003A3D06"/>
    <w:rsid w:val="003A5D04"/>
    <w:rsid w:val="003A7B4E"/>
    <w:rsid w:val="003B1334"/>
    <w:rsid w:val="003B5DCF"/>
    <w:rsid w:val="003C038E"/>
    <w:rsid w:val="003C2EE4"/>
    <w:rsid w:val="003C6175"/>
    <w:rsid w:val="003C62B1"/>
    <w:rsid w:val="003C7B3A"/>
    <w:rsid w:val="003D1C21"/>
    <w:rsid w:val="003D3444"/>
    <w:rsid w:val="003D6532"/>
    <w:rsid w:val="003E0DC8"/>
    <w:rsid w:val="003E122A"/>
    <w:rsid w:val="003E3656"/>
    <w:rsid w:val="003E4398"/>
    <w:rsid w:val="003E6E57"/>
    <w:rsid w:val="003E6FA5"/>
    <w:rsid w:val="003E6FD6"/>
    <w:rsid w:val="0040500F"/>
    <w:rsid w:val="00411C84"/>
    <w:rsid w:val="00413EF4"/>
    <w:rsid w:val="00414667"/>
    <w:rsid w:val="004252CE"/>
    <w:rsid w:val="00427280"/>
    <w:rsid w:val="00435A01"/>
    <w:rsid w:val="00440DDF"/>
    <w:rsid w:val="0044474C"/>
    <w:rsid w:val="0044686E"/>
    <w:rsid w:val="0045783B"/>
    <w:rsid w:val="00462F5A"/>
    <w:rsid w:val="004643AE"/>
    <w:rsid w:val="00467DB3"/>
    <w:rsid w:val="004827A1"/>
    <w:rsid w:val="00484D18"/>
    <w:rsid w:val="0049415E"/>
    <w:rsid w:val="004A6215"/>
    <w:rsid w:val="004B4E5C"/>
    <w:rsid w:val="004B62D9"/>
    <w:rsid w:val="004C35E4"/>
    <w:rsid w:val="004C686B"/>
    <w:rsid w:val="004D0326"/>
    <w:rsid w:val="004D4447"/>
    <w:rsid w:val="004D5442"/>
    <w:rsid w:val="004D5D19"/>
    <w:rsid w:val="004F7D69"/>
    <w:rsid w:val="00514FF3"/>
    <w:rsid w:val="0054072F"/>
    <w:rsid w:val="005428E1"/>
    <w:rsid w:val="00547B22"/>
    <w:rsid w:val="00570057"/>
    <w:rsid w:val="00576068"/>
    <w:rsid w:val="00576271"/>
    <w:rsid w:val="0058597D"/>
    <w:rsid w:val="0059117D"/>
    <w:rsid w:val="005A1665"/>
    <w:rsid w:val="005B5614"/>
    <w:rsid w:val="005C549B"/>
    <w:rsid w:val="005C6D0E"/>
    <w:rsid w:val="005E0CA6"/>
    <w:rsid w:val="005E55D0"/>
    <w:rsid w:val="0060574C"/>
    <w:rsid w:val="00626C11"/>
    <w:rsid w:val="00627DBF"/>
    <w:rsid w:val="00636490"/>
    <w:rsid w:val="0063731D"/>
    <w:rsid w:val="0064026D"/>
    <w:rsid w:val="006428F2"/>
    <w:rsid w:val="00650C31"/>
    <w:rsid w:val="0066195D"/>
    <w:rsid w:val="00684ABA"/>
    <w:rsid w:val="006858A0"/>
    <w:rsid w:val="00687EC8"/>
    <w:rsid w:val="006914ED"/>
    <w:rsid w:val="00695739"/>
    <w:rsid w:val="00696A94"/>
    <w:rsid w:val="006A0E41"/>
    <w:rsid w:val="006A2A9D"/>
    <w:rsid w:val="006A6FD6"/>
    <w:rsid w:val="006B0D5C"/>
    <w:rsid w:val="006B421A"/>
    <w:rsid w:val="006C6631"/>
    <w:rsid w:val="006C7758"/>
    <w:rsid w:val="006D54BA"/>
    <w:rsid w:val="0070694D"/>
    <w:rsid w:val="00712309"/>
    <w:rsid w:val="00727839"/>
    <w:rsid w:val="007368F4"/>
    <w:rsid w:val="00742D68"/>
    <w:rsid w:val="0075120A"/>
    <w:rsid w:val="00755D6B"/>
    <w:rsid w:val="00785AC8"/>
    <w:rsid w:val="00787D7C"/>
    <w:rsid w:val="00792928"/>
    <w:rsid w:val="00797B54"/>
    <w:rsid w:val="007B1898"/>
    <w:rsid w:val="007B314A"/>
    <w:rsid w:val="007B5C1E"/>
    <w:rsid w:val="007B623E"/>
    <w:rsid w:val="007B6E2B"/>
    <w:rsid w:val="007C2DDD"/>
    <w:rsid w:val="007C7498"/>
    <w:rsid w:val="007D1F1E"/>
    <w:rsid w:val="007D3432"/>
    <w:rsid w:val="007D3A21"/>
    <w:rsid w:val="007D7FAD"/>
    <w:rsid w:val="00806681"/>
    <w:rsid w:val="00810882"/>
    <w:rsid w:val="00811CC1"/>
    <w:rsid w:val="0081521B"/>
    <w:rsid w:val="00820139"/>
    <w:rsid w:val="008212A1"/>
    <w:rsid w:val="0082303A"/>
    <w:rsid w:val="00823AA9"/>
    <w:rsid w:val="00844734"/>
    <w:rsid w:val="00845356"/>
    <w:rsid w:val="00850329"/>
    <w:rsid w:val="00850861"/>
    <w:rsid w:val="00856FA4"/>
    <w:rsid w:val="00862113"/>
    <w:rsid w:val="00862F32"/>
    <w:rsid w:val="008636D1"/>
    <w:rsid w:val="008705E2"/>
    <w:rsid w:val="0087140E"/>
    <w:rsid w:val="008724D6"/>
    <w:rsid w:val="00873E17"/>
    <w:rsid w:val="008775D7"/>
    <w:rsid w:val="00884B9C"/>
    <w:rsid w:val="00892EE4"/>
    <w:rsid w:val="00896FA7"/>
    <w:rsid w:val="00897DF0"/>
    <w:rsid w:val="008A1557"/>
    <w:rsid w:val="008A1D1C"/>
    <w:rsid w:val="008A2F89"/>
    <w:rsid w:val="008A4224"/>
    <w:rsid w:val="008D523A"/>
    <w:rsid w:val="008F39E9"/>
    <w:rsid w:val="009038E8"/>
    <w:rsid w:val="00910D54"/>
    <w:rsid w:val="00934BB0"/>
    <w:rsid w:val="00937B81"/>
    <w:rsid w:val="00950249"/>
    <w:rsid w:val="009557FE"/>
    <w:rsid w:val="00957C01"/>
    <w:rsid w:val="009607B0"/>
    <w:rsid w:val="0099350E"/>
    <w:rsid w:val="00995635"/>
    <w:rsid w:val="009A17B3"/>
    <w:rsid w:val="009A6AB3"/>
    <w:rsid w:val="009A779F"/>
    <w:rsid w:val="009C3F2D"/>
    <w:rsid w:val="009D0C58"/>
    <w:rsid w:val="009E1A75"/>
    <w:rsid w:val="009F11D0"/>
    <w:rsid w:val="00A051D9"/>
    <w:rsid w:val="00A20C34"/>
    <w:rsid w:val="00A27B4F"/>
    <w:rsid w:val="00A3099B"/>
    <w:rsid w:val="00A403F0"/>
    <w:rsid w:val="00A52416"/>
    <w:rsid w:val="00A61271"/>
    <w:rsid w:val="00A75EDC"/>
    <w:rsid w:val="00A86E0E"/>
    <w:rsid w:val="00A91F7A"/>
    <w:rsid w:val="00AA52EC"/>
    <w:rsid w:val="00AC7541"/>
    <w:rsid w:val="00AE0E3A"/>
    <w:rsid w:val="00B021E1"/>
    <w:rsid w:val="00B028F8"/>
    <w:rsid w:val="00B27ABC"/>
    <w:rsid w:val="00B3263A"/>
    <w:rsid w:val="00B33D20"/>
    <w:rsid w:val="00B37F38"/>
    <w:rsid w:val="00B46CC8"/>
    <w:rsid w:val="00B47B58"/>
    <w:rsid w:val="00B57F32"/>
    <w:rsid w:val="00B61FCD"/>
    <w:rsid w:val="00B63B83"/>
    <w:rsid w:val="00B7188C"/>
    <w:rsid w:val="00B75260"/>
    <w:rsid w:val="00B86F0B"/>
    <w:rsid w:val="00B91BFF"/>
    <w:rsid w:val="00B9234D"/>
    <w:rsid w:val="00BA0ABF"/>
    <w:rsid w:val="00BA464F"/>
    <w:rsid w:val="00BB735E"/>
    <w:rsid w:val="00BC335C"/>
    <w:rsid w:val="00BD0DF3"/>
    <w:rsid w:val="00BD304A"/>
    <w:rsid w:val="00BD3322"/>
    <w:rsid w:val="00BE4B2F"/>
    <w:rsid w:val="00C00D3B"/>
    <w:rsid w:val="00C048F4"/>
    <w:rsid w:val="00C06B9E"/>
    <w:rsid w:val="00C131FE"/>
    <w:rsid w:val="00C15F66"/>
    <w:rsid w:val="00C22DE2"/>
    <w:rsid w:val="00C276D0"/>
    <w:rsid w:val="00C32FF9"/>
    <w:rsid w:val="00C34BCD"/>
    <w:rsid w:val="00C414A6"/>
    <w:rsid w:val="00C43725"/>
    <w:rsid w:val="00C44E5A"/>
    <w:rsid w:val="00C54AC6"/>
    <w:rsid w:val="00C575C6"/>
    <w:rsid w:val="00C67759"/>
    <w:rsid w:val="00C93B92"/>
    <w:rsid w:val="00C955F6"/>
    <w:rsid w:val="00C961FC"/>
    <w:rsid w:val="00CA5E2A"/>
    <w:rsid w:val="00CB24E3"/>
    <w:rsid w:val="00CB3E55"/>
    <w:rsid w:val="00CB56F3"/>
    <w:rsid w:val="00CE1497"/>
    <w:rsid w:val="00CF2ABA"/>
    <w:rsid w:val="00CF3CD4"/>
    <w:rsid w:val="00CF5D1D"/>
    <w:rsid w:val="00D13FEF"/>
    <w:rsid w:val="00D250C6"/>
    <w:rsid w:val="00D33F36"/>
    <w:rsid w:val="00D34D27"/>
    <w:rsid w:val="00D40A97"/>
    <w:rsid w:val="00D528B5"/>
    <w:rsid w:val="00D60240"/>
    <w:rsid w:val="00D71068"/>
    <w:rsid w:val="00D73723"/>
    <w:rsid w:val="00D83E54"/>
    <w:rsid w:val="00D915D2"/>
    <w:rsid w:val="00DA6A70"/>
    <w:rsid w:val="00DB1415"/>
    <w:rsid w:val="00DB3916"/>
    <w:rsid w:val="00DB71F1"/>
    <w:rsid w:val="00DB7527"/>
    <w:rsid w:val="00DC4E59"/>
    <w:rsid w:val="00DC68F6"/>
    <w:rsid w:val="00DC7243"/>
    <w:rsid w:val="00DD54EE"/>
    <w:rsid w:val="00DE1C5D"/>
    <w:rsid w:val="00DF0107"/>
    <w:rsid w:val="00E048EA"/>
    <w:rsid w:val="00E165FC"/>
    <w:rsid w:val="00E16DFB"/>
    <w:rsid w:val="00E22D67"/>
    <w:rsid w:val="00E3340C"/>
    <w:rsid w:val="00E36803"/>
    <w:rsid w:val="00E36CFB"/>
    <w:rsid w:val="00E372B8"/>
    <w:rsid w:val="00E4428E"/>
    <w:rsid w:val="00E5025D"/>
    <w:rsid w:val="00E560E8"/>
    <w:rsid w:val="00E56CE7"/>
    <w:rsid w:val="00E60781"/>
    <w:rsid w:val="00E6385A"/>
    <w:rsid w:val="00E6631C"/>
    <w:rsid w:val="00E733C7"/>
    <w:rsid w:val="00E844C4"/>
    <w:rsid w:val="00E84938"/>
    <w:rsid w:val="00E84FD2"/>
    <w:rsid w:val="00E87093"/>
    <w:rsid w:val="00E939B5"/>
    <w:rsid w:val="00E978CB"/>
    <w:rsid w:val="00EA0050"/>
    <w:rsid w:val="00EB2605"/>
    <w:rsid w:val="00EB5A71"/>
    <w:rsid w:val="00EB7976"/>
    <w:rsid w:val="00EC6CB8"/>
    <w:rsid w:val="00EC7DE2"/>
    <w:rsid w:val="00ED3B34"/>
    <w:rsid w:val="00ED572A"/>
    <w:rsid w:val="00EE18E9"/>
    <w:rsid w:val="00EE38DA"/>
    <w:rsid w:val="00EE3E21"/>
    <w:rsid w:val="00EE4484"/>
    <w:rsid w:val="00EE50D7"/>
    <w:rsid w:val="00EE69E3"/>
    <w:rsid w:val="00EE6CFE"/>
    <w:rsid w:val="00EF0C5E"/>
    <w:rsid w:val="00EF502D"/>
    <w:rsid w:val="00EF536D"/>
    <w:rsid w:val="00F117C6"/>
    <w:rsid w:val="00F12CB5"/>
    <w:rsid w:val="00F134D8"/>
    <w:rsid w:val="00F149CB"/>
    <w:rsid w:val="00F31D17"/>
    <w:rsid w:val="00F364D5"/>
    <w:rsid w:val="00F426C7"/>
    <w:rsid w:val="00F70B2E"/>
    <w:rsid w:val="00F77C08"/>
    <w:rsid w:val="00F806D0"/>
    <w:rsid w:val="00F855DD"/>
    <w:rsid w:val="00F93FD9"/>
    <w:rsid w:val="00F96A36"/>
    <w:rsid w:val="00FA0B46"/>
    <w:rsid w:val="00FC34DC"/>
    <w:rsid w:val="00FD7937"/>
    <w:rsid w:val="00FE3892"/>
    <w:rsid w:val="00FE520B"/>
    <w:rsid w:val="00FE68D1"/>
    <w:rsid w:val="00FF31F5"/>
    <w:rsid w:val="00FF5E87"/>
    <w:rsid w:val="00FF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37816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paragraph" w:customStyle="1" w:styleId="Reminder">
    <w:name w:val="Reminder"/>
    <w:basedOn w:val="Reminders"/>
    <w:link w:val="ReminderChar"/>
    <w:rsid w:val="0023444F"/>
  </w:style>
  <w:style w:type="character" w:customStyle="1" w:styleId="ReminderChar">
    <w:name w:val="Reminder Char"/>
    <w:basedOn w:val="RemindersChar"/>
    <w:link w:val="Reminder"/>
    <w:rsid w:val="0023444F"/>
    <w:rPr>
      <w:rFonts w:ascii="Trebuchet MS" w:eastAsia="Times New Roman" w:hAnsi="Trebuchet MS" w:cs="Times New Roman"/>
      <w:i/>
      <w:color w:val="FF000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84D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4D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4D18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4D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4D18"/>
    <w:rPr>
      <w:rFonts w:eastAsia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76068"/>
    <w:pPr>
      <w:spacing w:after="0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4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B29D905-E0B7-4DED-B3AE-E8F78D1A1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1589</Words>
  <Characters>9062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2019-04-23T00:00:00Z</dcterms:created>
  <dcterms:modified xsi:type="dcterms:W3CDTF">2019-04-27T06:59:00Z</dcterms:modified>
</cp:coreProperties>
</file>